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68AFC" w14:textId="4A324139" w:rsidR="00443D45" w:rsidRDefault="00443D45" w:rsidP="00B30D76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Vážené kolegyně</w:t>
      </w:r>
      <w:r w:rsidR="00C12013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="00C12013">
        <w:rPr>
          <w:rFonts w:eastAsia="Times New Roman"/>
          <w:color w:val="000000"/>
        </w:rPr>
        <w:t xml:space="preserve">vážení </w:t>
      </w:r>
      <w:r>
        <w:rPr>
          <w:rFonts w:eastAsia="Times New Roman"/>
          <w:color w:val="000000"/>
        </w:rPr>
        <w:t>kolegové, </w:t>
      </w:r>
    </w:p>
    <w:p w14:paraId="0B6EA3AB" w14:textId="77777777" w:rsidR="00443D45" w:rsidRDefault="00443D45" w:rsidP="00B30D76">
      <w:pPr>
        <w:jc w:val="both"/>
        <w:rPr>
          <w:rFonts w:eastAsia="Times New Roman"/>
          <w:color w:val="000000"/>
        </w:rPr>
      </w:pPr>
    </w:p>
    <w:p w14:paraId="2E89917E" w14:textId="5CD66EC0" w:rsidR="00443D45" w:rsidRDefault="005A3331" w:rsidP="00B30D76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dovoluji si Vám </w:t>
      </w:r>
      <w:r w:rsidR="00443D45">
        <w:rPr>
          <w:rFonts w:eastAsia="Times New Roman"/>
          <w:color w:val="000000"/>
        </w:rPr>
        <w:t>post</w:t>
      </w:r>
      <w:r>
        <w:rPr>
          <w:rFonts w:eastAsia="Times New Roman"/>
          <w:color w:val="000000"/>
        </w:rPr>
        <w:t>o</w:t>
      </w:r>
      <w:r w:rsidR="00443D45">
        <w:rPr>
          <w:rFonts w:eastAsia="Times New Roman"/>
          <w:color w:val="000000"/>
        </w:rPr>
        <w:t>up</w:t>
      </w:r>
      <w:r>
        <w:rPr>
          <w:rFonts w:eastAsia="Times New Roman"/>
          <w:color w:val="000000"/>
        </w:rPr>
        <w:t xml:space="preserve">it </w:t>
      </w:r>
      <w:r w:rsidR="00443D45">
        <w:rPr>
          <w:rFonts w:eastAsia="Times New Roman"/>
          <w:color w:val="000000"/>
        </w:rPr>
        <w:t>své vyjádření k navrhované úpravě Zákona 96/2004 Sb.  ve smyslu uznání způsobilosti k výkonu povolání praktické sestry pro absolventy 8 semestrů studia všeobecného lékařství. </w:t>
      </w:r>
    </w:p>
    <w:p w14:paraId="6E9F555A" w14:textId="77777777" w:rsidR="00443D45" w:rsidRDefault="00443D45" w:rsidP="00B30D76">
      <w:pPr>
        <w:jc w:val="both"/>
        <w:rPr>
          <w:rFonts w:eastAsia="Times New Roman"/>
          <w:color w:val="000000"/>
        </w:rPr>
      </w:pPr>
    </w:p>
    <w:p w14:paraId="719A61F1" w14:textId="3661CCF7" w:rsidR="00443D45" w:rsidRDefault="00443D45" w:rsidP="00B30D76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Porovnání vzdělávacích programů z pohledu realizované délky praxe. </w:t>
      </w:r>
      <w:r w:rsidR="00203EB8">
        <w:rPr>
          <w:rFonts w:eastAsia="Times New Roman"/>
          <w:color w:val="000000"/>
        </w:rPr>
        <w:t xml:space="preserve">Je třeba upozornit, </w:t>
      </w:r>
      <w:r w:rsidR="00A3608F">
        <w:rPr>
          <w:rFonts w:eastAsia="Times New Roman"/>
          <w:color w:val="000000"/>
        </w:rPr>
        <w:t>ž</w:t>
      </w:r>
      <w:r w:rsidR="00203EB8">
        <w:rPr>
          <w:rFonts w:eastAsia="Times New Roman"/>
          <w:color w:val="000000"/>
        </w:rPr>
        <w:t>e obor „praktická sestra“ je české specifikum. Všude ve světě je pouze ob</w:t>
      </w:r>
      <w:r w:rsidR="00A3608F">
        <w:rPr>
          <w:rFonts w:eastAsia="Times New Roman"/>
          <w:color w:val="000000"/>
        </w:rPr>
        <w:t>o</w:t>
      </w:r>
      <w:r w:rsidR="00203EB8">
        <w:rPr>
          <w:rFonts w:eastAsia="Times New Roman"/>
          <w:color w:val="000000"/>
        </w:rPr>
        <w:t>r všeobecná sestra. Ten je i v ČR. Obor „praktická sestra“ je jaksi navíc a geneze vzniku tohoto oboru je kapitola velmi zajímavá.</w:t>
      </w:r>
    </w:p>
    <w:p w14:paraId="4AAC4B51" w14:textId="77777777" w:rsidR="00443D45" w:rsidRDefault="00443D45" w:rsidP="00B30D76">
      <w:pPr>
        <w:jc w:val="both"/>
        <w:rPr>
          <w:rFonts w:eastAsia="Times New Roman"/>
          <w:color w:val="000000"/>
        </w:rPr>
      </w:pPr>
    </w:p>
    <w:p w14:paraId="4ED24A80" w14:textId="77777777" w:rsidR="00443D45" w:rsidRDefault="00443D45" w:rsidP="00B30D76">
      <w:pPr>
        <w:pStyle w:val="xmsobodytext"/>
        <w:shd w:val="clear" w:color="auto" w:fill="FFFFFF"/>
        <w:spacing w:after="120" w:line="300" w:lineRule="atLeast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color w:val="201F1E"/>
        </w:rPr>
        <w:t xml:space="preserve">Kvalifikační příprava praktické sestry ve vzdělávacím programu na střední zdravotnické škole trvá 4 roky, z toho praktické vyučování činí nejméně </w:t>
      </w:r>
      <w:r w:rsidRPr="00A3608F">
        <w:rPr>
          <w:b/>
          <w:bCs/>
          <w:color w:val="201F1E"/>
        </w:rPr>
        <w:t>1 200 hodin</w:t>
      </w:r>
      <w:r>
        <w:rPr>
          <w:color w:val="201F1E"/>
        </w:rPr>
        <w:t xml:space="preserve">. Kvalifikační příprava praktické sestry v akreditovaném kvalifikačním kurzu po získání středního vzdělání a způsobilosti k výkonu povolání ošetřovatele zahrnuje nejméně </w:t>
      </w:r>
      <w:r w:rsidRPr="00A3608F">
        <w:rPr>
          <w:b/>
          <w:bCs/>
          <w:color w:val="201F1E"/>
        </w:rPr>
        <w:t>700 hodin</w:t>
      </w:r>
      <w:r>
        <w:rPr>
          <w:color w:val="201F1E"/>
        </w:rPr>
        <w:t xml:space="preserve"> teoretické výuky a nejméně </w:t>
      </w:r>
      <w:r w:rsidRPr="00A3608F">
        <w:rPr>
          <w:color w:val="201F1E"/>
        </w:rPr>
        <w:t>600 hodin</w:t>
      </w:r>
      <w:r>
        <w:rPr>
          <w:color w:val="201F1E"/>
        </w:rPr>
        <w:t xml:space="preserve"> praktického vyučování.</w:t>
      </w:r>
    </w:p>
    <w:p w14:paraId="7480F5CD" w14:textId="166610BF" w:rsidR="00443D45" w:rsidRPr="00203EB8" w:rsidRDefault="00443D45" w:rsidP="00B30D76">
      <w:pPr>
        <w:pStyle w:val="xmsobodytext"/>
        <w:shd w:val="clear" w:color="auto" w:fill="FFFFFF"/>
        <w:spacing w:after="120" w:line="300" w:lineRule="atLeast"/>
        <w:jc w:val="both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color w:val="201F1E"/>
        </w:rPr>
        <w:t xml:space="preserve">Kvalifikační příprava všeobecné lékařství činní standardně 6 let studia s </w:t>
      </w:r>
      <w:r w:rsidRPr="00A3608F">
        <w:rPr>
          <w:b/>
          <w:bCs/>
          <w:color w:val="201F1E"/>
        </w:rPr>
        <w:t>5 500 hodinami</w:t>
      </w:r>
      <w:r>
        <w:rPr>
          <w:color w:val="201F1E"/>
        </w:rPr>
        <w:t xml:space="preserve"> kontaktní výuky. Praxe povinná v rozsahu minimálně </w:t>
      </w:r>
      <w:r>
        <w:rPr>
          <w:b/>
          <w:bCs/>
          <w:color w:val="201F1E"/>
        </w:rPr>
        <w:t>22 týdnů</w:t>
      </w:r>
      <w:r>
        <w:rPr>
          <w:color w:val="201F1E"/>
        </w:rPr>
        <w:t xml:space="preserve">.  Z tohoto počtu hodin praxe je na MU Brno 16 hodin výuky ošetřovatelství pod vedení odborným vyučujícím a 40 hodin prázdninové praxe ve zdravotnickém zařízení zpravidla pod dohledem všeobecné sestry. </w:t>
      </w:r>
      <w:r w:rsidRPr="00203EB8">
        <w:rPr>
          <w:b/>
          <w:bCs/>
          <w:color w:val="201F1E"/>
        </w:rPr>
        <w:t>Výuka ošetřovatelství je dle mých informací realizována pouze V Brně na MU a na III. lékařské fakultě v Praze. Na jiných školách se nevyučuje. </w:t>
      </w:r>
    </w:p>
    <w:p w14:paraId="1262A97E" w14:textId="77777777" w:rsidR="00443D45" w:rsidRDefault="00443D45" w:rsidP="00B30D76">
      <w:pPr>
        <w:pStyle w:val="xmsonormal"/>
        <w:shd w:val="clear" w:color="auto" w:fill="FFFFFF"/>
        <w:jc w:val="both"/>
        <w:rPr>
          <w:color w:val="201F1E"/>
        </w:rPr>
      </w:pPr>
      <w:r>
        <w:rPr>
          <w:color w:val="201F1E"/>
        </w:rPr>
        <w:t> </w:t>
      </w:r>
    </w:p>
    <w:p w14:paraId="6E0D0F87" w14:textId="19EADD5D" w:rsidR="00443D45" w:rsidRDefault="00443D45" w:rsidP="00B30D76">
      <w:pPr>
        <w:pStyle w:val="xmsonormal"/>
        <w:shd w:val="clear" w:color="auto" w:fill="FFFFFF"/>
        <w:jc w:val="both"/>
        <w:rPr>
          <w:color w:val="201F1E"/>
        </w:rPr>
      </w:pPr>
      <w:r>
        <w:rPr>
          <w:color w:val="201F1E"/>
        </w:rPr>
        <w:t>Porovnání výuky praxe </w:t>
      </w:r>
    </w:p>
    <w:p w14:paraId="623AF626" w14:textId="77777777" w:rsidR="00ED23AC" w:rsidRDefault="00ED23AC" w:rsidP="00B30D76">
      <w:pPr>
        <w:pStyle w:val="xmsonormal"/>
        <w:shd w:val="clear" w:color="auto" w:fill="FFFFFF"/>
        <w:jc w:val="both"/>
        <w:rPr>
          <w:color w:val="201F1E"/>
        </w:rPr>
      </w:pPr>
    </w:p>
    <w:tbl>
      <w:tblPr>
        <w:tblW w:w="948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843"/>
        <w:gridCol w:w="2452"/>
        <w:gridCol w:w="3360"/>
      </w:tblGrid>
      <w:tr w:rsidR="00443D45" w14:paraId="76B17C16" w14:textId="77777777" w:rsidTr="00ED23AC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99632" w14:textId="07AE0CAA" w:rsidR="00443D45" w:rsidRDefault="00443D45" w:rsidP="00B30D76">
            <w:pPr>
              <w:jc w:val="both"/>
            </w:pPr>
            <w:r>
              <w:t xml:space="preserve"> praktická </w:t>
            </w:r>
            <w:r w:rsidR="00ED23AC">
              <w:t>sestra – 4leté</w:t>
            </w:r>
            <w:r>
              <w:t xml:space="preserve"> studium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C239" w14:textId="77777777" w:rsidR="00443D45" w:rsidRDefault="00443D45" w:rsidP="00B30D76">
            <w:pPr>
              <w:jc w:val="both"/>
            </w:pPr>
            <w:r>
              <w:t> akreditovaný kurz praktické sestry 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D82E" w14:textId="77777777" w:rsidR="00443D45" w:rsidRDefault="00443D45" w:rsidP="00B30D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 všeobecné lékařství 8 semestrů    celkem 16 týdnů á 40 hodin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1D86" w14:textId="77777777" w:rsidR="00443D45" w:rsidRDefault="00443D45" w:rsidP="00B30D76">
            <w:pPr>
              <w:jc w:val="both"/>
            </w:pPr>
            <w:r>
              <w:t> všeobecné lékařství 6 let   celkem 22 týdnů á 40 hodin </w:t>
            </w:r>
          </w:p>
        </w:tc>
      </w:tr>
      <w:tr w:rsidR="00443D45" w14:paraId="587D88A1" w14:textId="77777777" w:rsidTr="00ED23AC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2531A" w14:textId="77777777" w:rsidR="00443D45" w:rsidRDefault="00443D45" w:rsidP="00B30D76">
            <w:pPr>
              <w:jc w:val="both"/>
            </w:pPr>
            <w:r>
              <w:t> 1 200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D0B5" w14:textId="77777777" w:rsidR="00443D45" w:rsidRDefault="00443D45" w:rsidP="00B30D76">
            <w:pPr>
              <w:jc w:val="both"/>
            </w:pPr>
            <w:r>
              <w:t> 600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7570" w14:textId="77777777" w:rsidR="00443D45" w:rsidRDefault="00443D45" w:rsidP="00B30D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640 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20AF" w14:textId="77777777" w:rsidR="00443D45" w:rsidRDefault="00443D45" w:rsidP="00B30D76">
            <w:pPr>
              <w:jc w:val="both"/>
            </w:pPr>
            <w:r>
              <w:t> 880 - lékařské praxe </w:t>
            </w:r>
          </w:p>
        </w:tc>
      </w:tr>
      <w:tr w:rsidR="00443D45" w14:paraId="7971AA8E" w14:textId="77777777" w:rsidTr="00ED23AC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F6506" w14:textId="77777777" w:rsidR="00443D45" w:rsidRDefault="00443D45" w:rsidP="00B30D76">
            <w:pPr>
              <w:jc w:val="both"/>
            </w:pPr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7D89" w14:textId="77777777" w:rsidR="00443D45" w:rsidRDefault="00443D45" w:rsidP="00B30D76">
            <w:pPr>
              <w:jc w:val="both"/>
            </w:pPr>
            <w:r>
              <w:t> 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A8E4" w14:textId="77777777" w:rsidR="00443D45" w:rsidRDefault="00443D45" w:rsidP="00B30D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56 - ošetřovatelské praxe, ale ne všude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0E8A" w14:textId="77777777" w:rsidR="00443D45" w:rsidRDefault="00443D45" w:rsidP="00B30D76">
            <w:pPr>
              <w:jc w:val="both"/>
            </w:pPr>
            <w:r>
              <w:t> </w:t>
            </w:r>
          </w:p>
        </w:tc>
      </w:tr>
    </w:tbl>
    <w:p w14:paraId="18A91568" w14:textId="77777777" w:rsidR="00443D45" w:rsidRDefault="00443D45" w:rsidP="00B30D76">
      <w:pPr>
        <w:shd w:val="clear" w:color="auto" w:fill="FFFFFF"/>
        <w:jc w:val="both"/>
        <w:rPr>
          <w:rFonts w:eastAsia="Times New Roman"/>
          <w:color w:val="201F1E"/>
        </w:rPr>
      </w:pPr>
    </w:p>
    <w:p w14:paraId="29A6E829" w14:textId="77777777" w:rsidR="00443D45" w:rsidRDefault="00443D45" w:rsidP="00B30D76">
      <w:pPr>
        <w:pStyle w:val="xmsonormal"/>
        <w:shd w:val="clear" w:color="auto" w:fill="FFFFFF"/>
        <w:jc w:val="both"/>
        <w:rPr>
          <w:color w:val="201F1E"/>
        </w:rPr>
      </w:pPr>
      <w:r>
        <w:rPr>
          <w:color w:val="201F1E"/>
        </w:rPr>
        <w:t>Z uvedeného vyplývá, že:</w:t>
      </w:r>
    </w:p>
    <w:p w14:paraId="03253B46" w14:textId="77777777" w:rsidR="00443D45" w:rsidRDefault="00443D45" w:rsidP="00B30D7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studium všeobecného lékařství rozhodně nesplňuje délkou odborné, a především ošetřovatelské praxe podmínky pro získání kvalifikace praktické setry </w:t>
      </w:r>
    </w:p>
    <w:p w14:paraId="465F9FC1" w14:textId="77777777" w:rsidR="00443D45" w:rsidRDefault="00443D45" w:rsidP="00B30D7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náplň praxe a studia medika rozhodně není v souladu s náplní praxe praktické sestry</w:t>
      </w:r>
    </w:p>
    <w:p w14:paraId="5D809936" w14:textId="77777777" w:rsidR="00443D45" w:rsidRDefault="00443D45" w:rsidP="00B30D7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medik má určitě větší rozsah znalostí z medicíny, ale ty nejsou zcela uplatnitelné pro realizace základní ošetřovatelské péče</w:t>
      </w:r>
    </w:p>
    <w:p w14:paraId="2982A541" w14:textId="7A488C2D" w:rsidR="00443D45" w:rsidRDefault="00443D45" w:rsidP="00B30D7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ošetřovatelsk</w:t>
      </w:r>
      <w:r w:rsidR="00A3608F">
        <w:rPr>
          <w:rFonts w:eastAsia="Times New Roman"/>
          <w:color w:val="000000"/>
        </w:rPr>
        <w:t>á</w:t>
      </w:r>
      <w:r>
        <w:rPr>
          <w:rFonts w:eastAsia="Times New Roman"/>
          <w:color w:val="000000"/>
        </w:rPr>
        <w:t xml:space="preserve"> péče a praxe není realizována na všech vysokých školách v ČR.</w:t>
      </w:r>
    </w:p>
    <w:p w14:paraId="6FEB80CC" w14:textId="77777777" w:rsidR="00443D45" w:rsidRDefault="00443D45" w:rsidP="00B30D76">
      <w:pPr>
        <w:pStyle w:val="xmsonormal"/>
        <w:shd w:val="clear" w:color="auto" w:fill="FFFFFF"/>
        <w:jc w:val="both"/>
        <w:rPr>
          <w:color w:val="201F1E"/>
        </w:rPr>
      </w:pPr>
      <w:r>
        <w:rPr>
          <w:color w:val="201F1E"/>
        </w:rPr>
        <w:t xml:space="preserve">Nemyslím si, že je vhodné využít současnou situaci v rámci nouzového stavu a vytvořit tak precedens pro běžnou praxi bez </w:t>
      </w:r>
      <w:proofErr w:type="spellStart"/>
      <w:r>
        <w:rPr>
          <w:color w:val="201F1E"/>
        </w:rPr>
        <w:t>Covidu</w:t>
      </w:r>
      <w:proofErr w:type="spellEnd"/>
      <w:r>
        <w:rPr>
          <w:color w:val="201F1E"/>
        </w:rPr>
        <w:t>. V případě nouzového stavu je vždy možné vyhlásit dočasné opatření, které si příslušný navrhovatel odůvodní nebezpečností a výjimečností dočasné situace tak jako teď zaměstnáváme dobrovolníky na pozici sanitář pouze se 7hodinovým kurzem Červeného kříže nebo profesionální vojáky.  </w:t>
      </w:r>
    </w:p>
    <w:p w14:paraId="38B90739" w14:textId="77777777" w:rsidR="00443D45" w:rsidRDefault="00443D45" w:rsidP="00B30D76">
      <w:pPr>
        <w:pStyle w:val="xmsonormal"/>
        <w:shd w:val="clear" w:color="auto" w:fill="FFFFFF"/>
        <w:jc w:val="both"/>
        <w:rPr>
          <w:color w:val="201F1E"/>
        </w:rPr>
      </w:pPr>
    </w:p>
    <w:p w14:paraId="6631230B" w14:textId="77777777" w:rsidR="00443D45" w:rsidRDefault="00443D45" w:rsidP="00B30D76">
      <w:pPr>
        <w:pStyle w:val="xmsonormal"/>
        <w:shd w:val="clear" w:color="auto" w:fill="FFFFFF"/>
        <w:jc w:val="both"/>
        <w:rPr>
          <w:color w:val="201F1E"/>
        </w:rPr>
      </w:pPr>
      <w:r>
        <w:rPr>
          <w:color w:val="201F1E"/>
        </w:rPr>
        <w:t>Odborná veřejnost má obecně problém, jak chápat roli praktické sestry při poskytování zdravotní péče, stanovit ji kompetence a činnosti ke kterým má oprávnění a schválením této úpravy se to ještě zkomplikuje. </w:t>
      </w:r>
    </w:p>
    <w:p w14:paraId="061A3FAE" w14:textId="77777777" w:rsidR="00443D45" w:rsidRDefault="00443D45" w:rsidP="00B30D76">
      <w:pPr>
        <w:pStyle w:val="xmsonormal"/>
        <w:shd w:val="clear" w:color="auto" w:fill="FFFFFF"/>
        <w:jc w:val="both"/>
        <w:rPr>
          <w:color w:val="201F1E"/>
        </w:rPr>
      </w:pPr>
    </w:p>
    <w:p w14:paraId="5FCC4E6E" w14:textId="77777777" w:rsidR="00444119" w:rsidRDefault="00444119" w:rsidP="00B30D76">
      <w:pPr>
        <w:jc w:val="both"/>
        <w:rPr>
          <w:b/>
          <w:bCs/>
          <w:color w:val="000000"/>
        </w:rPr>
      </w:pPr>
      <w:r>
        <w:rPr>
          <w:color w:val="000000"/>
        </w:rPr>
        <w:t>Dovoluji si reagovat na návrh zákona, na jehož základě by mohli studenti VL dosáhnout na kvalifikaci Praktické sestry: </w:t>
      </w:r>
      <w:r>
        <w:rPr>
          <w:b/>
          <w:bCs/>
          <w:color w:val="000000"/>
        </w:rPr>
        <w:t>8 semestrů akreditovaného zdravotnického magisterského studijního oboru všeobecné lékařství a složením zkoušky z předmětu ošetřovatelství, péče o nemocné nebo obdobného předmětu v rámci tohoto studijního oboru.</w:t>
      </w:r>
    </w:p>
    <w:p w14:paraId="70CAA37F" w14:textId="58E9E880" w:rsidR="00444119" w:rsidRDefault="00444119" w:rsidP="00B30D7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POKUD POMINU, ŽE SE JEDNÁ O STUDIUNÍ PROGRAM A NE OBOR</w:t>
      </w:r>
      <w:r w:rsidR="00FE0BD1">
        <w:rPr>
          <w:b/>
          <w:bCs/>
          <w:color w:val="000000"/>
        </w:rPr>
        <w:t xml:space="preserve">, tak je především problém v kompetencích praktické sestry. </w:t>
      </w:r>
    </w:p>
    <w:p w14:paraId="4B8F31A1" w14:textId="4F6FD364" w:rsidR="00FE0BD1" w:rsidRDefault="00FE0BD1" w:rsidP="00B30D76">
      <w:pPr>
        <w:jc w:val="both"/>
        <w:rPr>
          <w:b/>
          <w:bCs/>
          <w:color w:val="000000"/>
        </w:rPr>
      </w:pPr>
    </w:p>
    <w:p w14:paraId="55A42194" w14:textId="186F992E" w:rsidR="00FE0BD1" w:rsidRDefault="00FE0BD1" w:rsidP="00B30D76">
      <w:pPr>
        <w:jc w:val="both"/>
        <w:rPr>
          <w:color w:val="000000"/>
        </w:rPr>
      </w:pPr>
      <w:r>
        <w:rPr>
          <w:color w:val="000000"/>
        </w:rPr>
        <w:t>Praktická sestra může dle § 4a vyhlášky č. 55/2011 Sb. ve znění pozdějších předpisů vykonávat činnosti, které by podle tohoto zákona mohl vykonávat i medik po čtvrtém ročníku. Vypíchnu jen některé:</w:t>
      </w:r>
    </w:p>
    <w:p w14:paraId="6459B45B" w14:textId="6068F966" w:rsidR="0079644C" w:rsidRPr="0079644C" w:rsidRDefault="00FE0BD1" w:rsidP="00B30D76">
      <w:pPr>
        <w:pStyle w:val="l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JEDNÁ SE O INTERVENCE, KTERÉ MAJÍ VÝZNAMNÉ DOPADY NA ZDRAVÍ PACIENTA – POKUD NEJSOU PROVEDENY SPRÁVNĚ</w:t>
      </w:r>
    </w:p>
    <w:p w14:paraId="610A2F78" w14:textId="77777777" w:rsidR="00FE0BD1" w:rsidRDefault="00FE0BD1" w:rsidP="00B30D76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00"/>
        </w:rPr>
        <w:t>e)</w:t>
      </w: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00"/>
        </w:rPr>
        <w:t>aplikovat zábaly, obklady, léčivé koupele, teplé a studené procedury,</w:t>
      </w:r>
    </w:p>
    <w:p w14:paraId="5ECC0893" w14:textId="77777777" w:rsidR="00FE0BD1" w:rsidRDefault="00FE0BD1" w:rsidP="00B30D76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00"/>
        </w:rPr>
        <w:t>f) provádět sociální aktivizaci zejména v rámci péče o seniory,</w:t>
      </w:r>
    </w:p>
    <w:p w14:paraId="5471E484" w14:textId="77777777" w:rsidR="00FE0BD1" w:rsidRDefault="00FE0BD1" w:rsidP="00B30D76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00"/>
        </w:rPr>
        <w:t>g) pečovat o zajištění psychické pohody, pocitu jistoty, bezpečí a sociálního kontaktu,</w:t>
      </w:r>
    </w:p>
    <w:p w14:paraId="3058721F" w14:textId="77777777" w:rsidR="00FE0BD1" w:rsidRDefault="00FE0BD1" w:rsidP="00B30D76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00"/>
        </w:rPr>
        <w:t>h) vykonávat činnosti při zajištění herních aktivit dětí,</w:t>
      </w:r>
    </w:p>
    <w:p w14:paraId="583AA39E" w14:textId="77777777" w:rsidR="00FE0BD1" w:rsidRDefault="00FE0BD1" w:rsidP="00B30D76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00"/>
        </w:rPr>
        <w:t>j) sledovat poruchy celistvosti kůže,</w:t>
      </w:r>
    </w:p>
    <w:p w14:paraId="5CA3C6A1" w14:textId="77777777" w:rsidR="00FE0BD1" w:rsidRDefault="00FE0BD1" w:rsidP="00B30D76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00"/>
        </w:rPr>
        <w:t>k) pečovat o močové katetry pacientů starších 3 let; péčí o močové katetry pacientů se rozumí zejména hygiena genitálu, dezinfekce katetru, výměna močového sáčku,</w:t>
      </w:r>
    </w:p>
    <w:p w14:paraId="1207ED5A" w14:textId="77777777" w:rsidR="00FE0BD1" w:rsidRDefault="00FE0BD1" w:rsidP="00B30D76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00"/>
        </w:rPr>
        <w:t>l) ošetřovat periferní žilní vstupy</w:t>
      </w: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00"/>
        </w:rPr>
        <w:t>,</w:t>
      </w:r>
      <w:r>
        <w:rPr>
          <w:rFonts w:ascii="Arial" w:hAnsi="Arial" w:cs="Arial"/>
          <w:b/>
          <w:bCs/>
          <w:color w:val="FF0000"/>
          <w:sz w:val="20"/>
          <w:szCs w:val="20"/>
        </w:rPr>
        <w:t> - MEDIK po 4 ročníku NEUMÍ ANI VZÍT KREV, NATOŽ ZAVÉST FLEXILU…</w:t>
      </w:r>
    </w:p>
    <w:p w14:paraId="08626A26" w14:textId="77777777" w:rsidR="00FE0BD1" w:rsidRDefault="00FE0BD1" w:rsidP="00B30D76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00"/>
        </w:rPr>
        <w:t>a) podávat léčivé přípravky</w:t>
      </w:r>
      <w:hyperlink r:id="rId5" w:anchor="f4177102" w:history="1">
        <w:r>
          <w:rPr>
            <w:rStyle w:val="Hypertextovodkaz"/>
            <w:rFonts w:ascii="Arial" w:hAnsi="Arial" w:cs="Arial"/>
            <w:b/>
            <w:bCs/>
            <w:color w:val="15679C"/>
            <w:sz w:val="20"/>
            <w:szCs w:val="20"/>
            <w:shd w:val="clear" w:color="auto" w:fill="FFFF00"/>
            <w:vertAlign w:val="superscript"/>
          </w:rPr>
          <w:t>10</w:t>
        </w:r>
        <w:r>
          <w:rPr>
            <w:rStyle w:val="Hypertextovodkaz"/>
            <w:rFonts w:ascii="Arial" w:hAnsi="Arial" w:cs="Arial"/>
            <w:b/>
            <w:bCs/>
            <w:color w:val="15679C"/>
            <w:sz w:val="20"/>
            <w:szCs w:val="20"/>
            <w:shd w:val="clear" w:color="auto" w:fill="FFFF00"/>
          </w:rPr>
          <w:t>)</w:t>
        </w:r>
      </w:hyperlink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00"/>
        </w:rPr>
        <w:t> s výjimkou radiofarmak; léčivé přípravky nemůže podávat formou nitrožilní injekce, infuzí nebo aplikací do epidurálních katetrů a dále u dětí do 3 let věku formou intramuskulární injekce,</w:t>
      </w:r>
    </w:p>
    <w:p w14:paraId="428EE5B5" w14:textId="77777777" w:rsidR="00FE0BD1" w:rsidRDefault="00FE0BD1" w:rsidP="00B30D76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00"/>
        </w:rPr>
        <w:t>b) provádět odsávání sekretů z horních cest dýchacích u pacientů při vědomí starších 10 let a zajišťovat jejich průchodnost,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00"/>
        </w:rPr>
        <w:t>ODSÁVÁNÍ JE VYSOCE RIZIKOVÉ S OHLEDEM NA ROZVOJ INFEKCE</w:t>
      </w:r>
    </w:p>
    <w:p w14:paraId="7F0F298A" w14:textId="77777777" w:rsidR="00FE0BD1" w:rsidRDefault="00FE0BD1" w:rsidP="00B30D76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00"/>
        </w:rPr>
        <w:t>c) zavádět a udržovat inhalační a kyslíkovou terapii,</w:t>
      </w:r>
    </w:p>
    <w:p w14:paraId="03B99CB5" w14:textId="77777777" w:rsidR="00FE0BD1" w:rsidRDefault="00FE0BD1" w:rsidP="00B30D76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00"/>
        </w:rPr>
        <w:t>d) odebírat kapilární a žilní krev a jiný biologický materiál,</w:t>
      </w:r>
    </w:p>
    <w:p w14:paraId="02BD6BC1" w14:textId="77777777" w:rsidR="00FE0BD1" w:rsidRDefault="00FE0BD1" w:rsidP="00B30D76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00"/>
        </w:rPr>
        <w:t>e) provádět vyšetření biologického materiálu získaného neinvazivní cestou a kapilární krve,</w:t>
      </w:r>
    </w:p>
    <w:p w14:paraId="045030E4" w14:textId="260E092A" w:rsidR="00FE0BD1" w:rsidRDefault="00FE0BD1" w:rsidP="009F4366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00"/>
        </w:rPr>
        <w:t xml:space="preserve">f) provádět ošetření nekomplikovaných chronických ran, ošetřovat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00"/>
        </w:rPr>
        <w:t>stomie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00"/>
        </w:rPr>
        <w:t>,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 NEHOJÍCÍ SE RÁNY BY MĚLY OŠETŘOVAT VŠEOBECNÉ SESTRY, SE ZVLÁŠTNÍ ODOBRNOU ZPŮSOBILOSTÍ – NAČ PAK MÁME KURZY PRO STOMICKÉ SESTRY, WOUND MANAGERKY?</w:t>
      </w:r>
    </w:p>
    <w:sectPr w:rsidR="00FE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E7535"/>
    <w:multiLevelType w:val="multilevel"/>
    <w:tmpl w:val="8086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64"/>
    <w:rsid w:val="000B02C9"/>
    <w:rsid w:val="00194A77"/>
    <w:rsid w:val="00203EB8"/>
    <w:rsid w:val="002C6064"/>
    <w:rsid w:val="002F28FB"/>
    <w:rsid w:val="00384BFA"/>
    <w:rsid w:val="00443D45"/>
    <w:rsid w:val="00444119"/>
    <w:rsid w:val="005A3331"/>
    <w:rsid w:val="0079644C"/>
    <w:rsid w:val="00917391"/>
    <w:rsid w:val="009F4366"/>
    <w:rsid w:val="00A3608F"/>
    <w:rsid w:val="00AA35C4"/>
    <w:rsid w:val="00B30D76"/>
    <w:rsid w:val="00C12013"/>
    <w:rsid w:val="00E01ECD"/>
    <w:rsid w:val="00EC63C4"/>
    <w:rsid w:val="00ED23AC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35BB"/>
  <w15:chartTrackingRefBased/>
  <w15:docId w15:val="{319E6C8A-3877-4EEC-8615-5B535E96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D45"/>
    <w:pPr>
      <w:spacing w:after="0" w:line="240" w:lineRule="auto"/>
    </w:pPr>
    <w:rPr>
      <w:rFonts w:ascii="Calibri" w:hAnsi="Calibri" w:cs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3D45"/>
    <w:rPr>
      <w:color w:val="0563C1" w:themeColor="hyperlink"/>
      <w:u w:val="single"/>
    </w:rPr>
  </w:style>
  <w:style w:type="paragraph" w:customStyle="1" w:styleId="xmsobodytext">
    <w:name w:val="x_msobodytext"/>
    <w:basedOn w:val="Normln"/>
    <w:rsid w:val="00443D45"/>
  </w:style>
  <w:style w:type="paragraph" w:customStyle="1" w:styleId="xmsonormal">
    <w:name w:val="x_msonormal"/>
    <w:basedOn w:val="Normln"/>
    <w:rsid w:val="00443D45"/>
  </w:style>
  <w:style w:type="paragraph" w:customStyle="1" w:styleId="l2">
    <w:name w:val="l2"/>
    <w:basedOn w:val="Normln"/>
    <w:rsid w:val="004441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konyprolidi.cz/cs/2011-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Válek</dc:creator>
  <cp:keywords/>
  <dc:description/>
  <cp:lastModifiedBy>Jana Pleyerová</cp:lastModifiedBy>
  <cp:revision>12</cp:revision>
  <dcterms:created xsi:type="dcterms:W3CDTF">2020-12-02T08:17:00Z</dcterms:created>
  <dcterms:modified xsi:type="dcterms:W3CDTF">2020-12-03T10:18:00Z</dcterms:modified>
</cp:coreProperties>
</file>