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0D" w:rsidRPr="00E95835" w:rsidRDefault="00E95835" w:rsidP="00E95835">
      <w:pPr>
        <w:pStyle w:val="Default"/>
        <w:ind w:left="283"/>
        <w:jc w:val="center"/>
        <w:rPr>
          <w:b/>
          <w:bCs/>
          <w:sz w:val="28"/>
          <w:szCs w:val="28"/>
        </w:rPr>
      </w:pPr>
      <w:r>
        <w:rPr>
          <w:b/>
          <w:bCs/>
          <w:sz w:val="28"/>
          <w:szCs w:val="28"/>
        </w:rPr>
        <w:t xml:space="preserve">Krajský výbor TOP 09 </w:t>
      </w:r>
      <w:r w:rsidR="00274790">
        <w:rPr>
          <w:b/>
          <w:bCs/>
          <w:sz w:val="28"/>
          <w:szCs w:val="28"/>
        </w:rPr>
        <w:t>Zlínského</w:t>
      </w:r>
      <w:r>
        <w:rPr>
          <w:b/>
          <w:bCs/>
          <w:sz w:val="28"/>
          <w:szCs w:val="28"/>
        </w:rPr>
        <w:t xml:space="preserve"> kraje vyhlašuje nominaci</w:t>
      </w:r>
      <w:r w:rsidR="005D0C0D" w:rsidRPr="00E95835">
        <w:rPr>
          <w:b/>
          <w:bCs/>
          <w:sz w:val="28"/>
          <w:szCs w:val="28"/>
        </w:rPr>
        <w:t xml:space="preserve"> </w:t>
      </w:r>
      <w:r w:rsidRPr="00E95835">
        <w:rPr>
          <w:b/>
          <w:bCs/>
          <w:sz w:val="28"/>
          <w:szCs w:val="28"/>
        </w:rPr>
        <w:t xml:space="preserve">na volbu nových krajských orgánů </w:t>
      </w:r>
      <w:r>
        <w:rPr>
          <w:b/>
          <w:bCs/>
          <w:sz w:val="28"/>
          <w:szCs w:val="28"/>
        </w:rPr>
        <w:t xml:space="preserve">TOP 09 </w:t>
      </w:r>
      <w:r w:rsidRPr="00E95835">
        <w:rPr>
          <w:b/>
          <w:bCs/>
          <w:sz w:val="28"/>
          <w:szCs w:val="28"/>
        </w:rPr>
        <w:t>na krajském sněmu v roce 2013</w:t>
      </w:r>
      <w:r>
        <w:rPr>
          <w:b/>
          <w:bCs/>
          <w:sz w:val="28"/>
          <w:szCs w:val="28"/>
        </w:rPr>
        <w:t xml:space="preserve"> </w:t>
      </w:r>
    </w:p>
    <w:p w:rsidR="005D0C0D" w:rsidRDefault="005D0C0D" w:rsidP="005D0C0D">
      <w:pPr>
        <w:pStyle w:val="Default"/>
        <w:ind w:left="283"/>
        <w:rPr>
          <w:b/>
          <w:bCs/>
          <w:sz w:val="22"/>
          <w:szCs w:val="22"/>
        </w:rPr>
      </w:pPr>
    </w:p>
    <w:p w:rsidR="00E95835" w:rsidRDefault="00E95835" w:rsidP="00E95835">
      <w:r w:rsidRPr="00903DE9">
        <w:rPr>
          <w:b/>
        </w:rPr>
        <w:t>Datum vyhlášení a počátku příjmu nominací</w:t>
      </w:r>
      <w:r>
        <w:t xml:space="preserve">: </w:t>
      </w:r>
      <w:proofErr w:type="gramStart"/>
      <w:r w:rsidR="00B251BF">
        <w:t>2</w:t>
      </w:r>
      <w:r>
        <w:t>9.1.2013</w:t>
      </w:r>
      <w:proofErr w:type="gramEnd"/>
    </w:p>
    <w:p w:rsidR="00E95835" w:rsidRDefault="00E95835" w:rsidP="00E95835">
      <w:r w:rsidRPr="00903DE9">
        <w:rPr>
          <w:b/>
        </w:rPr>
        <w:t xml:space="preserve">Termín primárních </w:t>
      </w:r>
      <w:proofErr w:type="gramStart"/>
      <w:r w:rsidRPr="00903DE9">
        <w:rPr>
          <w:b/>
        </w:rPr>
        <w:t>voleb</w:t>
      </w:r>
      <w:r w:rsidR="00464E8E">
        <w:t xml:space="preserve"> ( tj.</w:t>
      </w:r>
      <w:proofErr w:type="gramEnd"/>
      <w:r w:rsidR="00464E8E">
        <w:t xml:space="preserve"> termín krajského sněmu</w:t>
      </w:r>
      <w:r w:rsidR="00274790">
        <w:t xml:space="preserve">): </w:t>
      </w:r>
      <w:proofErr w:type="gramStart"/>
      <w:r w:rsidR="00274790">
        <w:t>20</w:t>
      </w:r>
      <w:r>
        <w:t>.4.2013</w:t>
      </w:r>
      <w:proofErr w:type="gramEnd"/>
      <w:r>
        <w:t xml:space="preserve">  </w:t>
      </w:r>
    </w:p>
    <w:p w:rsidR="00E95835" w:rsidRDefault="00E95835" w:rsidP="00E95835">
      <w:r w:rsidRPr="00903DE9">
        <w:rPr>
          <w:b/>
        </w:rPr>
        <w:t>Termín podávání nominačních návrhů jednotlivými členy TOP 09:</w:t>
      </w:r>
      <w:r w:rsidR="00B251BF">
        <w:t xml:space="preserve"> </w:t>
      </w:r>
      <w:proofErr w:type="gramStart"/>
      <w:r w:rsidR="00B251BF">
        <w:t>1.4</w:t>
      </w:r>
      <w:r>
        <w:t>. 2013</w:t>
      </w:r>
      <w:bookmarkStart w:id="0" w:name="_GoBack"/>
      <w:proofErr w:type="gramEnd"/>
    </w:p>
    <w:p w:rsidR="00583CF5" w:rsidRDefault="00E95835" w:rsidP="00E95835">
      <w:r w:rsidRPr="00903DE9">
        <w:rPr>
          <w:b/>
        </w:rPr>
        <w:t>Termín uzávěrky příjmu nominací od výborů regionálních organizací:</w:t>
      </w:r>
      <w:r w:rsidR="00B251BF">
        <w:t xml:space="preserve"> </w:t>
      </w:r>
      <w:proofErr w:type="gramStart"/>
      <w:r w:rsidR="00B251BF">
        <w:t>1</w:t>
      </w:r>
      <w:r>
        <w:t>.4.2013</w:t>
      </w:r>
      <w:proofErr w:type="gramEnd"/>
      <w:r>
        <w:t xml:space="preserve"> </w:t>
      </w:r>
    </w:p>
    <w:p w:rsidR="00E95835" w:rsidRDefault="00E95835" w:rsidP="00E95835">
      <w:r w:rsidRPr="00903DE9">
        <w:rPr>
          <w:b/>
        </w:rPr>
        <w:t>Místo</w:t>
      </w:r>
      <w:r w:rsidR="00903DE9">
        <w:rPr>
          <w:b/>
        </w:rPr>
        <w:t>, adresa</w:t>
      </w:r>
      <w:r w:rsidRPr="00903DE9">
        <w:rPr>
          <w:b/>
        </w:rPr>
        <w:t xml:space="preserve"> a osoba </w:t>
      </w:r>
      <w:r w:rsidR="00903DE9">
        <w:rPr>
          <w:b/>
        </w:rPr>
        <w:t>přijímající nominace</w:t>
      </w:r>
      <w:r w:rsidRPr="00903DE9">
        <w:rPr>
          <w:b/>
        </w:rPr>
        <w:t>:</w:t>
      </w:r>
      <w:r>
        <w:t xml:space="preserve"> Krajská kancelář TOP 09</w:t>
      </w:r>
      <w:r w:rsidR="00583CF5">
        <w:t xml:space="preserve"> </w:t>
      </w:r>
      <w:r w:rsidR="00274790">
        <w:t xml:space="preserve">Zlín, Nábřeží 599, 760 01 Zlín, krajský manažer Emil </w:t>
      </w:r>
      <w:proofErr w:type="spellStart"/>
      <w:r w:rsidR="00274790">
        <w:t>Sedlařík</w:t>
      </w:r>
      <w:proofErr w:type="spellEnd"/>
      <w:r w:rsidR="00274790">
        <w:t>, emil.sedlarik@top09.cz</w:t>
      </w:r>
    </w:p>
    <w:p w:rsidR="00E95835" w:rsidRDefault="00E95835" w:rsidP="00E95835">
      <w:r w:rsidRPr="00903DE9">
        <w:rPr>
          <w:b/>
        </w:rPr>
        <w:t>Osoby oprávněné podávat návrhy:</w:t>
      </w:r>
      <w:r>
        <w:t xml:space="preserve"> členové TOP 09 </w:t>
      </w:r>
      <w:r w:rsidR="00274790">
        <w:t>Zlínského kraje</w:t>
      </w:r>
    </w:p>
    <w:p w:rsidR="00E95835" w:rsidRDefault="00E95835" w:rsidP="00E95835">
      <w:r w:rsidRPr="00903DE9">
        <w:rPr>
          <w:b/>
        </w:rPr>
        <w:t>Orgány oprávněné nominovat:</w:t>
      </w:r>
      <w:r>
        <w:t xml:space="preserve"> regionální výbory a sněmy, členové krajského výboru, delegáti </w:t>
      </w:r>
      <w:bookmarkEnd w:id="0"/>
      <w:r>
        <w:t>krajského sněmu</w:t>
      </w:r>
    </w:p>
    <w:p w:rsidR="00E95835" w:rsidRDefault="00E95835" w:rsidP="00E95835">
      <w:r w:rsidRPr="00903DE9">
        <w:rPr>
          <w:b/>
        </w:rPr>
        <w:t>Forma podání návrhů</w:t>
      </w:r>
      <w:r w:rsidR="00903DE9">
        <w:rPr>
          <w:b/>
        </w:rPr>
        <w:t xml:space="preserve"> a </w:t>
      </w:r>
      <w:r w:rsidR="00903DE9">
        <w:rPr>
          <w:b/>
          <w:bCs/>
        </w:rPr>
        <w:t>závazné podmínky příjmu nominace</w:t>
      </w:r>
      <w:r w:rsidRPr="00903DE9">
        <w:rPr>
          <w:b/>
        </w:rPr>
        <w:t>:</w:t>
      </w:r>
      <w:r>
        <w:t xml:space="preserve"> písemně na přiloženém a řádně vyplněném formuláři (</w:t>
      </w:r>
      <w:r w:rsidR="00903DE9">
        <w:t>písemný</w:t>
      </w:r>
      <w:r>
        <w:t xml:space="preserve"> souhlas navrženého </w:t>
      </w:r>
      <w:r w:rsidR="00903DE9">
        <w:t xml:space="preserve">kandidáta </w:t>
      </w:r>
      <w:r>
        <w:t>s nominací, prohlášení kandidáta, kontaktní list)</w:t>
      </w:r>
    </w:p>
    <w:p w:rsidR="00E95835" w:rsidRDefault="00E95835" w:rsidP="00E95835">
      <w:r w:rsidRPr="00903DE9">
        <w:rPr>
          <w:b/>
        </w:rPr>
        <w:t>Předpoklady kandidáta pro nominaci:</w:t>
      </w:r>
      <w:r>
        <w:t xml:space="preserve"> - viz preambule nominačního řádu</w:t>
      </w:r>
    </w:p>
    <w:p w:rsidR="00E95835" w:rsidRDefault="00E95835" w:rsidP="00E95835">
      <w:r w:rsidRPr="00903DE9">
        <w:rPr>
          <w:b/>
        </w:rPr>
        <w:t>Nominace se přijímají na tyto funkce</w:t>
      </w:r>
      <w:r>
        <w:t>: předseda KV, místopředs</w:t>
      </w:r>
      <w:r w:rsidR="00274790">
        <w:t xml:space="preserve">edové KV, další </w:t>
      </w:r>
      <w:r>
        <w:t>č</w:t>
      </w:r>
      <w:r w:rsidR="00274790">
        <w:t xml:space="preserve">leny KV, předseda, 2 členové a </w:t>
      </w:r>
      <w:r>
        <w:t xml:space="preserve">náhradníci KRK, delegáti a jejich náhradníci na CS </w:t>
      </w:r>
      <w:r w:rsidR="00274790">
        <w:t>(</w:t>
      </w:r>
      <w:r>
        <w:t>dle stanoveného klíče)</w:t>
      </w:r>
    </w:p>
    <w:p w:rsidR="005D0C0D" w:rsidRDefault="005D0C0D" w:rsidP="005D0C0D">
      <w:pPr>
        <w:pStyle w:val="Default"/>
        <w:ind w:left="283"/>
        <w:jc w:val="both"/>
        <w:rPr>
          <w:b/>
          <w:bCs/>
          <w:sz w:val="22"/>
          <w:szCs w:val="22"/>
        </w:rPr>
      </w:pPr>
    </w:p>
    <w:p w:rsidR="005D0C0D" w:rsidRDefault="005D0C0D" w:rsidP="005D0C0D">
      <w:pPr>
        <w:ind w:left="283"/>
        <w:rPr>
          <w:b/>
          <w:bCs/>
          <w:szCs w:val="24"/>
        </w:rPr>
      </w:pPr>
    </w:p>
    <w:p w:rsidR="005D0C0D" w:rsidRDefault="005D0C0D" w:rsidP="00903DE9">
      <w:pPr>
        <w:rPr>
          <w:b/>
        </w:rPr>
      </w:pPr>
      <w:r>
        <w:rPr>
          <w:rFonts w:cs="Georgia"/>
          <w:b/>
          <w:bCs/>
          <w:color w:val="000000"/>
        </w:rPr>
        <w:t xml:space="preserve">     </w:t>
      </w:r>
    </w:p>
    <w:p w:rsidR="00274790" w:rsidRDefault="00274790" w:rsidP="00274790">
      <w:pPr>
        <w:pStyle w:val="Odstavecseseznamem"/>
        <w:spacing w:after="0"/>
        <w:ind w:left="284"/>
        <w:rPr>
          <w:rFonts w:cs="Georgia"/>
          <w:b/>
          <w:bCs/>
          <w:color w:val="000000"/>
        </w:rPr>
      </w:pPr>
    </w:p>
    <w:p w:rsidR="00274790" w:rsidRDefault="00274790" w:rsidP="00274790">
      <w:pPr>
        <w:pStyle w:val="Odstavecseseznamem"/>
        <w:spacing w:after="0"/>
        <w:ind w:left="284"/>
        <w:rPr>
          <w:rFonts w:cs="Georgia"/>
          <w:b/>
          <w:bCs/>
          <w:color w:val="000000"/>
        </w:rPr>
      </w:pPr>
    </w:p>
    <w:p w:rsidR="00274790" w:rsidRDefault="00274790" w:rsidP="00274790">
      <w:pPr>
        <w:pStyle w:val="Odstavecseseznamem"/>
        <w:spacing w:after="0"/>
        <w:ind w:left="284"/>
        <w:rPr>
          <w:rFonts w:cs="Georgia"/>
          <w:b/>
          <w:bCs/>
          <w:color w:val="000000"/>
        </w:rPr>
      </w:pPr>
    </w:p>
    <w:p w:rsidR="00274790" w:rsidRDefault="00274790" w:rsidP="00274790">
      <w:pPr>
        <w:pStyle w:val="Odstavecseseznamem"/>
        <w:spacing w:after="0"/>
        <w:ind w:left="284"/>
        <w:rPr>
          <w:rFonts w:cs="Georgia"/>
          <w:b/>
          <w:bCs/>
          <w:color w:val="000000"/>
        </w:rPr>
      </w:pPr>
    </w:p>
    <w:p w:rsidR="00903DE9" w:rsidRPr="00274790" w:rsidRDefault="005D0C0D" w:rsidP="00274790">
      <w:pPr>
        <w:pStyle w:val="Odstavecseseznamem"/>
        <w:spacing w:after="0"/>
        <w:ind w:left="284"/>
        <w:rPr>
          <w:rFonts w:cs="Georgia"/>
          <w:b/>
          <w:bCs/>
          <w:color w:val="000000"/>
        </w:rPr>
      </w:pPr>
      <w:r w:rsidRPr="00274790">
        <w:rPr>
          <w:rFonts w:cs="Georgia"/>
          <w:b/>
          <w:bCs/>
          <w:color w:val="000000"/>
        </w:rPr>
        <w:br/>
      </w:r>
    </w:p>
    <w:p w:rsidR="00903DE9" w:rsidRDefault="00903DE9" w:rsidP="005D0C0D">
      <w:pPr>
        <w:pStyle w:val="Odstavecseseznamem"/>
        <w:spacing w:after="0"/>
        <w:ind w:left="284"/>
        <w:rPr>
          <w:rFonts w:cs="Georgia"/>
          <w:b/>
          <w:bCs/>
          <w:color w:val="000000"/>
          <w:sz w:val="18"/>
          <w:szCs w:val="18"/>
          <w:u w:val="single"/>
        </w:rPr>
      </w:pPr>
    </w:p>
    <w:p w:rsidR="005D0C0D" w:rsidRPr="00667EF0" w:rsidRDefault="005D0C0D" w:rsidP="005D0C0D">
      <w:pPr>
        <w:pStyle w:val="Odstavecseseznamem"/>
        <w:spacing w:after="0"/>
        <w:ind w:left="284"/>
        <w:rPr>
          <w:rFonts w:cs="Georgia"/>
          <w:b/>
          <w:bCs/>
          <w:color w:val="000000"/>
          <w:u w:val="single"/>
        </w:rPr>
      </w:pPr>
      <w:r w:rsidRPr="00667EF0">
        <w:rPr>
          <w:rFonts w:cs="Georgia"/>
          <w:b/>
          <w:bCs/>
          <w:color w:val="000000"/>
          <w:u w:val="single"/>
        </w:rPr>
        <w:lastRenderedPageBreak/>
        <w:t>Předpoklady pro kandidáty, preambule Nominačního řádu:</w:t>
      </w:r>
    </w:p>
    <w:p w:rsidR="005D0C0D" w:rsidRPr="00667EF0" w:rsidRDefault="005D0C0D" w:rsidP="005D0C0D">
      <w:pPr>
        <w:pStyle w:val="Default"/>
        <w:spacing w:before="240"/>
        <w:ind w:left="284"/>
        <w:jc w:val="both"/>
        <w:rPr>
          <w:bCs/>
          <w:sz w:val="22"/>
          <w:szCs w:val="22"/>
        </w:rPr>
      </w:pPr>
      <w:r w:rsidRPr="00667EF0">
        <w:rPr>
          <w:bCs/>
          <w:sz w:val="22"/>
          <w:szCs w:val="22"/>
        </w:rPr>
        <w:t xml:space="preserve">TOP 09 je strana zodpovědných občanů. Její představitelé a kandidáti politických pozic musí mít takové vlastnosti, aby byli pro své voliče důvěryhodní. Proto je kandidatura a výběr kandidátů jedním z úhelných kamenů existence strany. Proto také tento výběr probíhá s dostatečným časovým předstihem, aby bylo možné připravit kvalitní podmínky pro kandidáty a také zrealizovat profesionálně vedenou kampaň. Kontinuitu práce strany zajišťuje věrnost idejím, na nichž vznikla. To však nesmí být stav neměnný, nýbrž pevná báze pro pružné reagování na potřeby doby. </w:t>
      </w:r>
    </w:p>
    <w:p w:rsidR="005D0C0D" w:rsidRPr="00667EF0" w:rsidRDefault="005D0C0D" w:rsidP="005D0C0D">
      <w:pPr>
        <w:pStyle w:val="Default"/>
        <w:spacing w:before="240"/>
        <w:ind w:left="284"/>
        <w:jc w:val="both"/>
        <w:rPr>
          <w:bCs/>
          <w:sz w:val="22"/>
          <w:szCs w:val="22"/>
        </w:rPr>
      </w:pPr>
      <w:r w:rsidRPr="00667EF0">
        <w:rPr>
          <w:bCs/>
          <w:sz w:val="22"/>
          <w:szCs w:val="22"/>
        </w:rPr>
        <w:t xml:space="preserve">Výběrem kandidátů si strana zajišťuje příliv nových sil, které tuto potřebnou dynamiku přinášejí. Je proto žádoucí, aby nové myšlenky a impulsy mohly přicházet od osob různého věku, pohlaví, vyznání či sociálních skupin. </w:t>
      </w:r>
    </w:p>
    <w:p w:rsidR="005D0C0D" w:rsidRPr="00667EF0" w:rsidRDefault="005D0C0D" w:rsidP="005D0C0D">
      <w:pPr>
        <w:pStyle w:val="Default"/>
        <w:spacing w:before="240"/>
        <w:ind w:left="284"/>
        <w:jc w:val="both"/>
        <w:rPr>
          <w:bCs/>
          <w:sz w:val="22"/>
          <w:szCs w:val="22"/>
        </w:rPr>
      </w:pPr>
      <w:r w:rsidRPr="00667EF0">
        <w:rPr>
          <w:bCs/>
          <w:sz w:val="22"/>
          <w:szCs w:val="22"/>
        </w:rPr>
        <w:t xml:space="preserve">Kandidát musí být posuzován podle idejí strany a svých schopností tyto ideje udržovat a rozvíjet je tak, aby strana zůstávala živá a moderní. Osobní věrohodnost kandidáta je zárukou naplňování politického poselství. Kandidát by měl prokázat své kompetence a kvalifikaci solidním profesním životem, aktivitami v občanské společnosti, příkladným životem osobním; životem v rodině, výchovu dětí, péčí o hendikepovaného či starého člena rodiny je třeba hodnotit jako standardní zaměstnání. </w:t>
      </w:r>
    </w:p>
    <w:p w:rsidR="005D0C0D" w:rsidRPr="00667EF0" w:rsidRDefault="005D0C0D" w:rsidP="005D0C0D">
      <w:pPr>
        <w:pStyle w:val="Default"/>
        <w:spacing w:before="240"/>
        <w:ind w:left="284"/>
        <w:jc w:val="both"/>
        <w:rPr>
          <w:bCs/>
          <w:sz w:val="22"/>
          <w:szCs w:val="22"/>
        </w:rPr>
      </w:pPr>
      <w:r w:rsidRPr="00667EF0">
        <w:rPr>
          <w:bCs/>
          <w:sz w:val="22"/>
          <w:szCs w:val="22"/>
        </w:rPr>
        <w:t xml:space="preserve">Kandidát by měl mít takové povolání, aby nebyl závislý na mandátu, o který usiluje. Měl by disponovat důkladnými znalostmi problematiky mandátu, o který se uchází. Jeho sebeprezentace, jak vizuální tak verbální, by měla být na vysoké úrovni. Kandidát by měl umět prezentovat své názory srozumitelnou formou a technickými prostředky, které mu umožní oslovit voliče. </w:t>
      </w:r>
    </w:p>
    <w:p w:rsidR="005D0C0D" w:rsidRPr="00667EF0" w:rsidRDefault="005D0C0D" w:rsidP="005D0C0D">
      <w:pPr>
        <w:pStyle w:val="Default"/>
        <w:ind w:left="284"/>
        <w:jc w:val="both"/>
        <w:rPr>
          <w:bCs/>
          <w:sz w:val="22"/>
          <w:szCs w:val="22"/>
        </w:rPr>
      </w:pPr>
    </w:p>
    <w:p w:rsidR="005D0C0D" w:rsidRPr="00667EF0" w:rsidRDefault="005D0C0D" w:rsidP="005D0C0D">
      <w:pPr>
        <w:pStyle w:val="Default"/>
        <w:ind w:left="284"/>
        <w:jc w:val="both"/>
        <w:rPr>
          <w:bCs/>
          <w:sz w:val="22"/>
          <w:szCs w:val="22"/>
        </w:rPr>
      </w:pPr>
      <w:r w:rsidRPr="00667EF0">
        <w:rPr>
          <w:bCs/>
          <w:sz w:val="22"/>
          <w:szCs w:val="22"/>
        </w:rPr>
        <w:t xml:space="preserve">Kandidát TOP 09 se při svém volebním boji opírá o dobré jméno strany. To dává záruku důvěryhodnosti a solidnosti. Kandidát tedy svým chováním nesmí toto dobré jméno poškodit. Ohrozil by tak možnost strany pozitivně ovlivňovat dění ve státě. </w:t>
      </w:r>
    </w:p>
    <w:p w:rsidR="005D0C0D" w:rsidRPr="00667EF0" w:rsidRDefault="005D0C0D" w:rsidP="005D0C0D">
      <w:pPr>
        <w:pStyle w:val="Default"/>
        <w:spacing w:before="240"/>
        <w:ind w:left="284"/>
        <w:jc w:val="both"/>
        <w:rPr>
          <w:bCs/>
          <w:sz w:val="22"/>
          <w:szCs w:val="22"/>
        </w:rPr>
      </w:pPr>
      <w:r w:rsidRPr="00667EF0">
        <w:rPr>
          <w:bCs/>
          <w:sz w:val="22"/>
          <w:szCs w:val="22"/>
        </w:rPr>
        <w:t xml:space="preserve">Kandidátovi strana také pro jeho volební úsilí poskytuje zázemí zkušeností, finančních prostředků, vědomostí a podobně. Proto si je dobrý kandidát vědom, že jeho volební úspěch je úspěchem celé strany, spolustraníků, kteří se na každodenní práci podílejí. Takový úspěšný kandidát je pak při naplňování svého mandátu straně loajální a podporuje ji v jejích činnostech. Své úspěchy prezentuje jako úspěchy TOP 09, účastní se práce odborných komisí, poskytuje své znalosti vzděláváním stranických kolegů. </w:t>
      </w:r>
    </w:p>
    <w:p w:rsidR="005D0C0D" w:rsidRPr="00667EF0" w:rsidRDefault="005D0C0D" w:rsidP="005D0C0D">
      <w:pPr>
        <w:ind w:left="284"/>
        <w:jc w:val="both"/>
        <w:rPr>
          <w:rFonts w:cs="Georgia"/>
          <w:bCs/>
          <w:color w:val="000000"/>
        </w:rPr>
      </w:pPr>
    </w:p>
    <w:p w:rsidR="005D0C0D" w:rsidRPr="00667EF0" w:rsidRDefault="005D0C0D" w:rsidP="005D0C0D">
      <w:pPr>
        <w:pStyle w:val="Odstavecseseznamem"/>
        <w:spacing w:after="0"/>
        <w:ind w:left="284"/>
        <w:rPr>
          <w:rFonts w:cs="Calibri"/>
        </w:rPr>
      </w:pPr>
      <w:r w:rsidRPr="00667EF0">
        <w:rPr>
          <w:rFonts w:cs="Georgia"/>
          <w:bCs/>
          <w:color w:val="000000"/>
        </w:rPr>
        <w:t>Kandidát, budoucí nositel mandátu, musí být sto dávat straně svou osobností profil.</w:t>
      </w:r>
    </w:p>
    <w:p w:rsidR="005D0C0D" w:rsidRDefault="005D0C0D" w:rsidP="005D0C0D">
      <w:pPr>
        <w:pStyle w:val="Odstavecseseznamem"/>
        <w:spacing w:after="0"/>
        <w:ind w:left="1276"/>
        <w:rPr>
          <w:rFonts w:cs="Georgia"/>
          <w:bCs/>
          <w:color w:val="000000"/>
          <w:szCs w:val="24"/>
          <w:lang w:eastAsia="cs-CZ"/>
        </w:rPr>
      </w:pPr>
    </w:p>
    <w:p w:rsidR="00667EF0" w:rsidRDefault="00667EF0" w:rsidP="00667EF0">
      <w:pPr>
        <w:spacing w:after="0"/>
        <w:rPr>
          <w:rFonts w:cs="Georgia"/>
          <w:bCs/>
          <w:color w:val="000000"/>
          <w:szCs w:val="24"/>
          <w:lang w:eastAsia="cs-CZ"/>
        </w:rPr>
      </w:pPr>
    </w:p>
    <w:p w:rsidR="005D0C0D" w:rsidRPr="00667EF0" w:rsidRDefault="005D0C0D" w:rsidP="00667EF0">
      <w:pPr>
        <w:spacing w:after="0"/>
        <w:ind w:left="568" w:firstLine="708"/>
        <w:rPr>
          <w:rFonts w:ascii="Calibri" w:hAnsi="Calibri" w:cs="Georgia"/>
          <w:bCs/>
          <w:color w:val="000000"/>
        </w:rPr>
      </w:pPr>
      <w:r w:rsidRPr="00667EF0">
        <w:rPr>
          <w:rFonts w:cs="Georgia"/>
          <w:bCs/>
          <w:color w:val="000000"/>
          <w:szCs w:val="24"/>
          <w:lang w:eastAsia="cs-CZ"/>
        </w:rPr>
        <w:lastRenderedPageBreak/>
        <w:t xml:space="preserve">Navrhovatel; Jméno a příjmení: _________________ </w:t>
      </w:r>
    </w:p>
    <w:p w:rsidR="005D0C0D" w:rsidRDefault="005D0C0D" w:rsidP="005D0C0D">
      <w:pPr>
        <w:autoSpaceDE w:val="0"/>
        <w:autoSpaceDN w:val="0"/>
        <w:adjustRightInd w:val="0"/>
        <w:spacing w:after="0" w:line="240" w:lineRule="auto"/>
        <w:ind w:left="1276"/>
        <w:jc w:val="both"/>
        <w:rPr>
          <w:rFonts w:cs="Georgia"/>
          <w:bCs/>
          <w:color w:val="000000"/>
        </w:rPr>
      </w:pPr>
    </w:p>
    <w:p w:rsidR="005D0C0D" w:rsidRDefault="005D0C0D" w:rsidP="005D0C0D">
      <w:pPr>
        <w:autoSpaceDE w:val="0"/>
        <w:autoSpaceDN w:val="0"/>
        <w:adjustRightInd w:val="0"/>
        <w:spacing w:after="0" w:line="240" w:lineRule="auto"/>
        <w:ind w:left="1276"/>
        <w:jc w:val="both"/>
        <w:rPr>
          <w:rFonts w:cs="Georgia"/>
          <w:bCs/>
          <w:color w:val="000000"/>
        </w:rPr>
      </w:pPr>
      <w:r>
        <w:rPr>
          <w:rFonts w:cs="Georgia"/>
          <w:bCs/>
          <w:color w:val="000000"/>
        </w:rPr>
        <w:t>Dne: ____________________ Podpis navrhovatele: __________________</w:t>
      </w:r>
    </w:p>
    <w:p w:rsidR="00D9229C" w:rsidRDefault="00D9229C" w:rsidP="005D0C0D">
      <w:pPr>
        <w:autoSpaceDE w:val="0"/>
        <w:autoSpaceDN w:val="0"/>
        <w:adjustRightInd w:val="0"/>
        <w:spacing w:after="0" w:line="240" w:lineRule="auto"/>
        <w:ind w:left="1276"/>
        <w:jc w:val="both"/>
        <w:rPr>
          <w:rFonts w:cs="Georgia"/>
          <w:bCs/>
          <w:color w:val="000000"/>
        </w:rPr>
      </w:pPr>
    </w:p>
    <w:p w:rsidR="00D9229C" w:rsidRDefault="00D9229C" w:rsidP="005D0C0D">
      <w:pPr>
        <w:autoSpaceDE w:val="0"/>
        <w:autoSpaceDN w:val="0"/>
        <w:adjustRightInd w:val="0"/>
        <w:spacing w:after="0" w:line="240" w:lineRule="auto"/>
        <w:ind w:left="1276"/>
        <w:jc w:val="both"/>
        <w:rPr>
          <w:rFonts w:cs="Georgia"/>
          <w:bCs/>
          <w:color w:val="000000"/>
        </w:rPr>
      </w:pPr>
      <w:r>
        <w:rPr>
          <w:rFonts w:cs="Georgia"/>
          <w:bCs/>
          <w:color w:val="000000"/>
        </w:rPr>
        <w:t xml:space="preserve">Funkce, do které je kandidát navrhován: </w:t>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t>________________________________</w:t>
      </w:r>
    </w:p>
    <w:p w:rsidR="005D0C0D" w:rsidRDefault="005D0C0D" w:rsidP="005D0C0D">
      <w:pPr>
        <w:ind w:left="1276"/>
        <w:rPr>
          <w:rFonts w:cs="Georgia"/>
          <w:b/>
          <w:bCs/>
          <w:color w:val="000000"/>
          <w:sz w:val="28"/>
          <w:szCs w:val="28"/>
          <w:u w:val="single"/>
        </w:rPr>
      </w:pPr>
    </w:p>
    <w:p w:rsidR="005D0C0D" w:rsidRDefault="005D0C0D" w:rsidP="005D0C0D">
      <w:pPr>
        <w:ind w:left="1276"/>
        <w:rPr>
          <w:rFonts w:cs="Georgia"/>
          <w:b/>
          <w:bCs/>
          <w:color w:val="000000"/>
          <w:sz w:val="28"/>
          <w:szCs w:val="28"/>
          <w:u w:val="single"/>
        </w:rPr>
      </w:pPr>
      <w:r>
        <w:rPr>
          <w:rFonts w:cs="Georgia"/>
          <w:b/>
          <w:bCs/>
          <w:color w:val="000000"/>
          <w:sz w:val="28"/>
          <w:szCs w:val="28"/>
          <w:u w:val="single"/>
        </w:rPr>
        <w:t>Písemný souhlas kandidáta, prohlášení a kontaktní list:</w:t>
      </w:r>
    </w:p>
    <w:p w:rsidR="005D0C0D" w:rsidRDefault="005D0C0D" w:rsidP="005D0C0D">
      <w:pPr>
        <w:ind w:left="1276"/>
        <w:rPr>
          <w:rFonts w:cs="Georgia"/>
          <w:bCs/>
          <w:color w:val="000000"/>
          <w:szCs w:val="24"/>
        </w:rPr>
      </w:pPr>
      <w:r>
        <w:rPr>
          <w:rFonts w:cs="Georgia"/>
          <w:bCs/>
          <w:color w:val="000000"/>
        </w:rPr>
        <w:t>Příjmení: _______________________ Jméno: :________________________</w:t>
      </w:r>
    </w:p>
    <w:p w:rsidR="005D0C0D" w:rsidRDefault="005D0C0D" w:rsidP="005D0C0D">
      <w:pPr>
        <w:ind w:left="1276"/>
        <w:rPr>
          <w:rFonts w:cs="Georgia"/>
          <w:bCs/>
          <w:color w:val="000000"/>
        </w:rPr>
      </w:pPr>
      <w:r>
        <w:rPr>
          <w:rFonts w:cs="Georgia"/>
          <w:bCs/>
          <w:color w:val="000000"/>
        </w:rPr>
        <w:t xml:space="preserve">Rodné číslo: </w:t>
      </w:r>
      <w:proofErr w:type="gramStart"/>
      <w:r>
        <w:rPr>
          <w:rFonts w:cs="Georgia"/>
          <w:bCs/>
          <w:color w:val="000000"/>
        </w:rPr>
        <w:t>____________ /________  Věk</w:t>
      </w:r>
      <w:proofErr w:type="gramEnd"/>
      <w:r>
        <w:rPr>
          <w:rFonts w:cs="Georgia"/>
          <w:bCs/>
          <w:color w:val="000000"/>
        </w:rPr>
        <w:t>: __________________________</w:t>
      </w:r>
    </w:p>
    <w:p w:rsidR="005D0C0D" w:rsidRDefault="005D0C0D" w:rsidP="005D0C0D">
      <w:pPr>
        <w:ind w:left="1276"/>
        <w:rPr>
          <w:rFonts w:cs="Georgia"/>
          <w:bCs/>
          <w:color w:val="000000"/>
        </w:rPr>
      </w:pPr>
      <w:r>
        <w:rPr>
          <w:rFonts w:cs="Georgia"/>
          <w:bCs/>
          <w:color w:val="000000"/>
        </w:rPr>
        <w:t>Trvalé bydliště, Ulice: _____________________________________________</w:t>
      </w:r>
    </w:p>
    <w:p w:rsidR="005D0C0D" w:rsidRDefault="005D0C0D" w:rsidP="005D0C0D">
      <w:pPr>
        <w:ind w:left="1276"/>
        <w:rPr>
          <w:rFonts w:cs="Georgia"/>
          <w:bCs/>
          <w:color w:val="000000"/>
        </w:rPr>
      </w:pPr>
      <w:r>
        <w:rPr>
          <w:rFonts w:cs="Georgia"/>
          <w:bCs/>
          <w:color w:val="000000"/>
        </w:rPr>
        <w:t xml:space="preserve">Číslo popisné / orientační: _____ / _____ </w:t>
      </w:r>
      <w:r w:rsidR="00D9229C">
        <w:rPr>
          <w:rFonts w:cs="Georgia"/>
          <w:bCs/>
          <w:color w:val="000000"/>
        </w:rPr>
        <w:t>Obec: _________________________</w:t>
      </w:r>
    </w:p>
    <w:p w:rsidR="005D0C0D" w:rsidRDefault="005D0C0D" w:rsidP="005D0C0D">
      <w:pPr>
        <w:ind w:left="1276"/>
        <w:rPr>
          <w:rFonts w:cs="Georgia"/>
          <w:bCs/>
          <w:color w:val="000000"/>
        </w:rPr>
      </w:pPr>
      <w:r>
        <w:rPr>
          <w:rFonts w:cs="Georgia"/>
          <w:bCs/>
          <w:color w:val="000000"/>
        </w:rPr>
        <w:t>PSČ: __________________________</w:t>
      </w:r>
    </w:p>
    <w:p w:rsidR="005D0C0D" w:rsidRDefault="005D0C0D" w:rsidP="005D0C0D">
      <w:pPr>
        <w:ind w:left="1276"/>
        <w:rPr>
          <w:rFonts w:cs="Georgia"/>
          <w:bCs/>
          <w:color w:val="000000"/>
        </w:rPr>
      </w:pPr>
      <w:r>
        <w:rPr>
          <w:rFonts w:cs="Georgia"/>
          <w:bCs/>
          <w:color w:val="000000"/>
        </w:rPr>
        <w:t>Osobní číslo</w:t>
      </w:r>
      <w:r>
        <w:rPr>
          <w:rStyle w:val="Znakapoznpodarou"/>
          <w:rFonts w:cs="Georgia"/>
          <w:bCs/>
          <w:color w:val="000000"/>
        </w:rPr>
        <w:footnoteReference w:id="1"/>
      </w:r>
      <w:r>
        <w:rPr>
          <w:rFonts w:cs="Georgia"/>
          <w:bCs/>
          <w:color w:val="000000"/>
        </w:rPr>
        <w:t xml:space="preserve"> (pouze členové TOP 09): ______________________</w:t>
      </w:r>
    </w:p>
    <w:p w:rsidR="005D0C0D" w:rsidRDefault="00583CF5" w:rsidP="005D0C0D">
      <w:pPr>
        <w:spacing w:before="240" w:line="276" w:lineRule="auto"/>
        <w:ind w:left="1276"/>
        <w:rPr>
          <w:rFonts w:cs="Georgia"/>
          <w:bCs/>
          <w:color w:val="000000"/>
          <w:u w:val="single"/>
        </w:rPr>
      </w:pPr>
      <w:r>
        <w:rPr>
          <w:rFonts w:cs="Georgia"/>
          <w:bCs/>
          <w:color w:val="000000"/>
          <w:u w:val="single"/>
        </w:rPr>
        <w:t xml:space="preserve">Další položky jsou </w:t>
      </w:r>
      <w:proofErr w:type="gramStart"/>
      <w:r>
        <w:rPr>
          <w:rFonts w:cs="Georgia"/>
          <w:bCs/>
          <w:color w:val="000000"/>
          <w:u w:val="single"/>
        </w:rPr>
        <w:t xml:space="preserve">doplňující, </w:t>
      </w:r>
      <w:r w:rsidR="005D0C0D">
        <w:rPr>
          <w:rFonts w:cs="Georgia"/>
          <w:bCs/>
          <w:color w:val="000000"/>
          <w:u w:val="single"/>
        </w:rPr>
        <w:t xml:space="preserve"> členové</w:t>
      </w:r>
      <w:proofErr w:type="gramEnd"/>
      <w:r w:rsidR="005D0C0D">
        <w:rPr>
          <w:rFonts w:cs="Georgia"/>
          <w:bCs/>
          <w:color w:val="000000"/>
          <w:u w:val="single"/>
        </w:rPr>
        <w:t xml:space="preserve"> TOP 09 mohou aktualizovat své údaje.</w:t>
      </w:r>
    </w:p>
    <w:p w:rsidR="005D0C0D" w:rsidRDefault="005D0C0D" w:rsidP="005D0C0D">
      <w:pPr>
        <w:ind w:left="1276"/>
        <w:rPr>
          <w:rFonts w:cs="Georgia"/>
          <w:bCs/>
          <w:color w:val="000000"/>
        </w:rPr>
      </w:pPr>
      <w:r>
        <w:rPr>
          <w:rFonts w:cs="Georgia"/>
          <w:bCs/>
          <w:color w:val="000000"/>
        </w:rPr>
        <w:t xml:space="preserve">Titul před jménem: </w:t>
      </w:r>
      <w:proofErr w:type="gramStart"/>
      <w:r>
        <w:rPr>
          <w:rFonts w:cs="Georgia"/>
          <w:bCs/>
          <w:color w:val="000000"/>
        </w:rPr>
        <w:t>________________  Titul</w:t>
      </w:r>
      <w:proofErr w:type="gramEnd"/>
      <w:r>
        <w:rPr>
          <w:rFonts w:cs="Georgia"/>
          <w:bCs/>
          <w:color w:val="000000"/>
        </w:rPr>
        <w:t xml:space="preserve"> za jménem: __________________</w:t>
      </w:r>
    </w:p>
    <w:p w:rsidR="005D0C0D" w:rsidRDefault="005D0C0D" w:rsidP="005D0C0D">
      <w:pPr>
        <w:ind w:left="1276"/>
        <w:rPr>
          <w:rFonts w:cs="Georgia"/>
          <w:bCs/>
          <w:color w:val="000000"/>
        </w:rPr>
      </w:pPr>
      <w:r>
        <w:rPr>
          <w:rFonts w:cs="Georgia"/>
          <w:bCs/>
          <w:color w:val="000000"/>
        </w:rPr>
        <w:t>Povolání: _______________________</w:t>
      </w:r>
    </w:p>
    <w:p w:rsidR="005D0C0D" w:rsidRDefault="005D0C0D" w:rsidP="005D0C0D">
      <w:pPr>
        <w:ind w:left="1276"/>
        <w:rPr>
          <w:rFonts w:cs="Georgia"/>
          <w:bCs/>
          <w:color w:val="000000"/>
        </w:rPr>
      </w:pPr>
      <w:r>
        <w:rPr>
          <w:rFonts w:cs="Georgia"/>
          <w:bCs/>
          <w:color w:val="000000"/>
        </w:rPr>
        <w:t xml:space="preserve">Kontaktní adresa, je-li jiná než trvalé bydliště, </w:t>
      </w:r>
    </w:p>
    <w:p w:rsidR="005D0C0D" w:rsidRDefault="005D0C0D" w:rsidP="005D0C0D">
      <w:pPr>
        <w:ind w:left="1276"/>
        <w:rPr>
          <w:rFonts w:cs="Georgia"/>
          <w:bCs/>
          <w:color w:val="000000"/>
        </w:rPr>
      </w:pPr>
      <w:r>
        <w:rPr>
          <w:rFonts w:cs="Georgia"/>
          <w:bCs/>
          <w:color w:val="000000"/>
        </w:rPr>
        <w:t>Ulice: ________________________________________________________</w:t>
      </w:r>
    </w:p>
    <w:p w:rsidR="005D0C0D" w:rsidRDefault="005D0C0D" w:rsidP="005D0C0D">
      <w:pPr>
        <w:ind w:left="1276"/>
        <w:rPr>
          <w:rFonts w:cs="Georgia"/>
          <w:bCs/>
          <w:color w:val="000000"/>
        </w:rPr>
      </w:pPr>
      <w:r>
        <w:rPr>
          <w:rFonts w:cs="Georgia"/>
          <w:bCs/>
          <w:color w:val="000000"/>
        </w:rPr>
        <w:t>Číslo popisné / orientační: _____ / _____ Obec: __________________________</w:t>
      </w:r>
    </w:p>
    <w:p w:rsidR="005D0C0D" w:rsidRDefault="005D0C0D" w:rsidP="005D0C0D">
      <w:pPr>
        <w:ind w:left="1276"/>
        <w:rPr>
          <w:rFonts w:cs="Georgia"/>
          <w:bCs/>
          <w:color w:val="000000"/>
        </w:rPr>
      </w:pPr>
      <w:r>
        <w:rPr>
          <w:rFonts w:cs="Georgia"/>
          <w:bCs/>
          <w:color w:val="000000"/>
        </w:rPr>
        <w:t>PSČ: __________________________</w:t>
      </w:r>
    </w:p>
    <w:p w:rsidR="005D0C0D" w:rsidRDefault="005D0C0D" w:rsidP="005D0C0D">
      <w:pPr>
        <w:ind w:left="1276"/>
        <w:rPr>
          <w:rFonts w:cs="Georgia"/>
          <w:bCs/>
          <w:color w:val="000000"/>
        </w:rPr>
      </w:pPr>
      <w:r>
        <w:rPr>
          <w:rFonts w:cs="Georgia"/>
          <w:bCs/>
          <w:color w:val="000000"/>
        </w:rPr>
        <w:t>E-mail: ________________________ Alternativní e-mail: _________________</w:t>
      </w:r>
    </w:p>
    <w:p w:rsidR="005D0C0D" w:rsidRDefault="005D0C0D" w:rsidP="005D0C0D">
      <w:pPr>
        <w:ind w:left="1276"/>
        <w:rPr>
          <w:rFonts w:cs="Georgia"/>
          <w:bCs/>
          <w:color w:val="000000"/>
        </w:rPr>
      </w:pPr>
      <w:r>
        <w:rPr>
          <w:rFonts w:cs="Georgia"/>
          <w:bCs/>
          <w:color w:val="000000"/>
        </w:rPr>
        <w:t>Mobil: _________________________ Jiný tel. kontakt: ___________________</w:t>
      </w:r>
    </w:p>
    <w:p w:rsidR="005D0C0D" w:rsidRDefault="005D0C0D" w:rsidP="005D0C0D">
      <w:pPr>
        <w:autoSpaceDE w:val="0"/>
        <w:autoSpaceDN w:val="0"/>
        <w:adjustRightInd w:val="0"/>
        <w:spacing w:after="0" w:line="240" w:lineRule="auto"/>
        <w:ind w:left="1276"/>
        <w:jc w:val="both"/>
        <w:rPr>
          <w:rFonts w:cs="Georgia"/>
          <w:bCs/>
          <w:color w:val="000000"/>
        </w:rPr>
      </w:pPr>
    </w:p>
    <w:p w:rsidR="00D9229C" w:rsidRPr="00D9229C" w:rsidRDefault="005D0C0D" w:rsidP="00973ABF">
      <w:pPr>
        <w:autoSpaceDE w:val="0"/>
        <w:autoSpaceDN w:val="0"/>
        <w:adjustRightInd w:val="0"/>
        <w:spacing w:after="0" w:line="360" w:lineRule="auto"/>
        <w:ind w:left="1276"/>
        <w:jc w:val="both"/>
        <w:rPr>
          <w:rFonts w:cs="Georgia"/>
          <w:bCs/>
          <w:color w:val="000000"/>
        </w:rPr>
      </w:pPr>
      <w:r w:rsidRPr="00D9229C">
        <w:rPr>
          <w:rFonts w:cs="Georgia"/>
          <w:bCs/>
          <w:color w:val="000000"/>
        </w:rPr>
        <w:t xml:space="preserve">Prohlašuji, že souhlasím se svým zařazením </w:t>
      </w:r>
      <w:r w:rsidR="00583CF5" w:rsidRPr="00D9229C">
        <w:rPr>
          <w:rFonts w:cs="Georgia"/>
          <w:bCs/>
          <w:color w:val="000000"/>
        </w:rPr>
        <w:t xml:space="preserve">do nominace na volbu nových krajských orgánů TOP 09 Ústeckého kraje na krajském sněmu, který se uskuteční </w:t>
      </w:r>
      <w:proofErr w:type="gramStart"/>
      <w:r w:rsidR="00583CF5" w:rsidRPr="00D9229C">
        <w:rPr>
          <w:rFonts w:cs="Georgia"/>
          <w:bCs/>
          <w:color w:val="000000"/>
        </w:rPr>
        <w:t>13.4.2013</w:t>
      </w:r>
      <w:proofErr w:type="gramEnd"/>
      <w:r w:rsidR="00D9229C" w:rsidRPr="00D9229C">
        <w:rPr>
          <w:rFonts w:cs="Georgia"/>
          <w:bCs/>
          <w:color w:val="000000"/>
        </w:rPr>
        <w:t xml:space="preserve">, </w:t>
      </w:r>
      <w:r w:rsidR="00667EF0">
        <w:rPr>
          <w:rFonts w:cs="Georgia"/>
          <w:bCs/>
          <w:color w:val="000000"/>
        </w:rPr>
        <w:t xml:space="preserve">a svou kandidaturou </w:t>
      </w:r>
      <w:r w:rsidR="00D9229C" w:rsidRPr="00D9229C">
        <w:rPr>
          <w:rFonts w:cs="Georgia"/>
          <w:bCs/>
          <w:color w:val="000000"/>
        </w:rPr>
        <w:t>do funkce_______________________________________</w:t>
      </w:r>
      <w:r w:rsidRPr="00D9229C">
        <w:rPr>
          <w:rFonts w:cs="Georgia"/>
          <w:bCs/>
          <w:color w:val="000000"/>
        </w:rPr>
        <w:t xml:space="preserve">. </w:t>
      </w:r>
    </w:p>
    <w:p w:rsidR="00667EF0" w:rsidRDefault="00667EF0" w:rsidP="00973ABF">
      <w:pPr>
        <w:autoSpaceDE w:val="0"/>
        <w:autoSpaceDN w:val="0"/>
        <w:adjustRightInd w:val="0"/>
        <w:spacing w:after="0" w:line="360" w:lineRule="auto"/>
        <w:ind w:left="1276"/>
        <w:jc w:val="both"/>
        <w:rPr>
          <w:rFonts w:cs="Georgia"/>
          <w:bCs/>
          <w:color w:val="000000"/>
        </w:rPr>
      </w:pPr>
    </w:p>
    <w:p w:rsidR="005D0C0D" w:rsidRPr="00D9229C" w:rsidRDefault="005D0C0D" w:rsidP="00973ABF">
      <w:pPr>
        <w:autoSpaceDE w:val="0"/>
        <w:autoSpaceDN w:val="0"/>
        <w:adjustRightInd w:val="0"/>
        <w:spacing w:after="0" w:line="360" w:lineRule="auto"/>
        <w:ind w:left="1276"/>
        <w:jc w:val="both"/>
        <w:rPr>
          <w:rFonts w:cs="Georgia"/>
          <w:bCs/>
          <w:color w:val="000000"/>
        </w:rPr>
      </w:pPr>
      <w:r w:rsidRPr="00D9229C">
        <w:rPr>
          <w:rFonts w:cs="Georgia"/>
          <w:bCs/>
          <w:color w:val="000000"/>
        </w:rPr>
        <w:t>N</w:t>
      </w:r>
      <w:r w:rsidRPr="00D9229C">
        <w:t>ejsou mi známy překážky mé volitelnosti, popřípadě tyto překážky pominou ke d</w:t>
      </w:r>
      <w:r w:rsidR="00583CF5" w:rsidRPr="00D9229C">
        <w:t>ni vnitrostranické volby</w:t>
      </w:r>
      <w:r w:rsidRPr="00D9229C">
        <w:t xml:space="preserve">. </w:t>
      </w:r>
    </w:p>
    <w:p w:rsidR="005D0C0D" w:rsidRPr="00D9229C" w:rsidRDefault="005D0C0D" w:rsidP="00973ABF">
      <w:pPr>
        <w:autoSpaceDE w:val="0"/>
        <w:autoSpaceDN w:val="0"/>
        <w:adjustRightInd w:val="0"/>
        <w:spacing w:after="0" w:line="360" w:lineRule="auto"/>
        <w:ind w:left="1276"/>
        <w:jc w:val="both"/>
        <w:rPr>
          <w:rFonts w:cs="Georgia"/>
          <w:bCs/>
          <w:color w:val="000000"/>
        </w:rPr>
      </w:pPr>
    </w:p>
    <w:p w:rsidR="005D0C0D" w:rsidRPr="00D9229C" w:rsidRDefault="005D0C0D" w:rsidP="00973ABF">
      <w:pPr>
        <w:autoSpaceDE w:val="0"/>
        <w:autoSpaceDN w:val="0"/>
        <w:adjustRightInd w:val="0"/>
        <w:spacing w:after="0" w:line="360" w:lineRule="auto"/>
        <w:ind w:left="1276"/>
        <w:jc w:val="both"/>
        <w:rPr>
          <w:rFonts w:cs="Georgia"/>
          <w:bCs/>
          <w:color w:val="000000"/>
        </w:rPr>
      </w:pPr>
      <w:r w:rsidRPr="00D9229C">
        <w:rPr>
          <w:rFonts w:cs="Georgia"/>
          <w:bCs/>
          <w:color w:val="000000"/>
        </w:rPr>
        <w:t xml:space="preserve">V rámci svého politického programu se ztotožňuji s programovými východisky a principy TOP 09 a jejím hodnotovým desaterem. </w:t>
      </w:r>
    </w:p>
    <w:p w:rsidR="005D0C0D" w:rsidRPr="00D9229C" w:rsidRDefault="005D0C0D" w:rsidP="00973ABF">
      <w:pPr>
        <w:autoSpaceDE w:val="0"/>
        <w:autoSpaceDN w:val="0"/>
        <w:adjustRightInd w:val="0"/>
        <w:spacing w:after="0" w:line="360" w:lineRule="auto"/>
        <w:ind w:left="1276"/>
        <w:jc w:val="both"/>
        <w:rPr>
          <w:rFonts w:cs="Georgia"/>
          <w:bCs/>
          <w:color w:val="000000"/>
        </w:rPr>
      </w:pPr>
    </w:p>
    <w:p w:rsidR="005D0C0D" w:rsidRPr="00D9229C" w:rsidRDefault="005D0C0D" w:rsidP="00973ABF">
      <w:pPr>
        <w:autoSpaceDE w:val="0"/>
        <w:autoSpaceDN w:val="0"/>
        <w:adjustRightInd w:val="0"/>
        <w:spacing w:after="0" w:line="360" w:lineRule="auto"/>
        <w:ind w:left="1276"/>
        <w:jc w:val="both"/>
        <w:rPr>
          <w:rFonts w:cs="Georgia"/>
          <w:bCs/>
          <w:color w:val="000000"/>
        </w:rPr>
      </w:pPr>
      <w:r w:rsidRPr="00D9229C">
        <w:rPr>
          <w:rFonts w:cs="Georgia"/>
          <w:bCs/>
          <w:color w:val="000000"/>
        </w:rPr>
        <w:t>Prohlašuji, že souhlasím se zpracováním a uchováváním výše uvedených osobních údajů pouze pro potřeby politické strany TOP 09 podle zákona č.101/2000 Sb., o ochraně osobních údajů, a že údaje uvedené v prohlášení jsou úplné a pravdivé</w:t>
      </w:r>
      <w:r w:rsidR="00583CF5" w:rsidRPr="00D9229C">
        <w:rPr>
          <w:rFonts w:cs="Georgia"/>
          <w:bCs/>
          <w:color w:val="000000"/>
        </w:rPr>
        <w:t>; v opačném případě odstoupím ze své funkce</w:t>
      </w:r>
      <w:r w:rsidRPr="00D9229C">
        <w:rPr>
          <w:rFonts w:cs="Georgia"/>
          <w:bCs/>
          <w:color w:val="000000"/>
        </w:rPr>
        <w:t>, budu-li zvolen.</w:t>
      </w:r>
    </w:p>
    <w:p w:rsidR="005D0C0D" w:rsidRPr="00D9229C" w:rsidRDefault="005D0C0D" w:rsidP="00973ABF">
      <w:pPr>
        <w:autoSpaceDE w:val="0"/>
        <w:autoSpaceDN w:val="0"/>
        <w:adjustRightInd w:val="0"/>
        <w:spacing w:after="0" w:line="360" w:lineRule="auto"/>
        <w:ind w:left="1276"/>
        <w:jc w:val="both"/>
        <w:rPr>
          <w:rFonts w:cs="Georgia"/>
          <w:bCs/>
          <w:color w:val="000000"/>
        </w:rPr>
      </w:pPr>
    </w:p>
    <w:p w:rsidR="005D0C0D" w:rsidRPr="00D9229C" w:rsidRDefault="005D0C0D" w:rsidP="00973ABF">
      <w:pPr>
        <w:autoSpaceDE w:val="0"/>
        <w:autoSpaceDN w:val="0"/>
        <w:adjustRightInd w:val="0"/>
        <w:spacing w:after="0" w:line="360" w:lineRule="auto"/>
        <w:ind w:left="1276"/>
        <w:jc w:val="both"/>
        <w:rPr>
          <w:rFonts w:cs="Georgia"/>
          <w:bCs/>
          <w:color w:val="000000"/>
        </w:rPr>
      </w:pPr>
    </w:p>
    <w:p w:rsidR="005D0C0D" w:rsidRPr="00D9229C" w:rsidRDefault="005D0C0D" w:rsidP="00973ABF">
      <w:pPr>
        <w:autoSpaceDE w:val="0"/>
        <w:autoSpaceDN w:val="0"/>
        <w:adjustRightInd w:val="0"/>
        <w:spacing w:after="0" w:line="360" w:lineRule="auto"/>
        <w:ind w:left="1276"/>
        <w:jc w:val="both"/>
        <w:rPr>
          <w:rFonts w:cs="Georgia"/>
          <w:bCs/>
          <w:color w:val="000000"/>
        </w:rPr>
      </w:pPr>
      <w:r w:rsidRPr="00D9229C">
        <w:rPr>
          <w:rFonts w:cs="Georgia"/>
          <w:bCs/>
          <w:color w:val="000000"/>
        </w:rPr>
        <w:t>Dne: ______________________ Podpis kandidáta: _____________________</w:t>
      </w:r>
    </w:p>
    <w:p w:rsidR="005D0C0D" w:rsidRPr="00D9229C" w:rsidRDefault="005D0C0D" w:rsidP="00973ABF">
      <w:pPr>
        <w:autoSpaceDE w:val="0"/>
        <w:autoSpaceDN w:val="0"/>
        <w:adjustRightInd w:val="0"/>
        <w:spacing w:after="0" w:line="360" w:lineRule="auto"/>
        <w:ind w:left="1276"/>
        <w:jc w:val="both"/>
        <w:rPr>
          <w:rFonts w:cs="Georgia"/>
          <w:bCs/>
          <w:color w:val="000000"/>
        </w:rPr>
      </w:pPr>
      <w:r w:rsidRPr="00D9229C">
        <w:rPr>
          <w:rFonts w:cs="Georgia"/>
          <w:bCs/>
          <w:color w:val="000000"/>
        </w:rPr>
        <w:t>Přílohou může být osobnostní profil, doporučení, atp.</w:t>
      </w:r>
    </w:p>
    <w:p w:rsidR="005D0C0D" w:rsidRPr="00D9229C" w:rsidRDefault="005D0C0D" w:rsidP="005D0C0D"/>
    <w:p w:rsidR="005D0C0D" w:rsidRDefault="005D0C0D" w:rsidP="005D0C0D"/>
    <w:p w:rsidR="00E6377C" w:rsidRDefault="00E6377C"/>
    <w:sectPr w:rsidR="00E6377C" w:rsidSect="00EB6358">
      <w:headerReference w:type="even" r:id="rId8"/>
      <w:headerReference w:type="default" r:id="rId9"/>
      <w:footerReference w:type="even" r:id="rId10"/>
      <w:footerReference w:type="default" r:id="rId11"/>
      <w:headerReference w:type="first" r:id="rId12"/>
      <w:footerReference w:type="first" r:id="rId13"/>
      <w:pgSz w:w="11900" w:h="16840"/>
      <w:pgMar w:top="3828" w:right="985" w:bottom="2836" w:left="1077" w:header="680" w:footer="553"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CAC" w:rsidRDefault="00451CAC" w:rsidP="005D0C0D">
      <w:pPr>
        <w:spacing w:after="0" w:line="240" w:lineRule="auto"/>
      </w:pPr>
      <w:r>
        <w:separator/>
      </w:r>
    </w:p>
  </w:endnote>
  <w:endnote w:type="continuationSeparator" w:id="0">
    <w:p w:rsidR="00451CAC" w:rsidRDefault="00451CAC" w:rsidP="005D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66" w:rsidRPr="000E0986" w:rsidRDefault="002B3222" w:rsidP="00B44E6A">
    <w:pPr>
      <w:pStyle w:val="Zpat"/>
      <w:rPr>
        <w:rStyle w:val="slostrnky"/>
      </w:rPr>
    </w:pPr>
    <w:r w:rsidRPr="000E0986">
      <w:rPr>
        <w:rStyle w:val="slostrnky"/>
      </w:rPr>
      <w:fldChar w:fldCharType="begin"/>
    </w:r>
    <w:r w:rsidRPr="000E0986">
      <w:rPr>
        <w:rStyle w:val="slostrnky"/>
      </w:rPr>
      <w:instrText xml:space="preserve">PAGE  </w:instrText>
    </w:r>
    <w:r w:rsidRPr="000E0986">
      <w:rPr>
        <w:rStyle w:val="slostrnky"/>
      </w:rPr>
      <w:fldChar w:fldCharType="separate"/>
    </w:r>
    <w:r>
      <w:rPr>
        <w:rStyle w:val="slostrnky"/>
        <w:noProof/>
      </w:rPr>
      <w:t>2</w:t>
    </w:r>
    <w:r w:rsidRPr="000E0986">
      <w:rPr>
        <w:rStyle w:val="slostrnky"/>
      </w:rPr>
      <w:fldChar w:fldCharType="end"/>
    </w:r>
  </w:p>
  <w:p w:rsidR="00BF5166" w:rsidRDefault="005D0C0D" w:rsidP="00B44E6A">
    <w:pPr>
      <w:pStyle w:val="Zpat"/>
    </w:pPr>
    <w:r>
      <w:rPr>
        <w:noProof/>
        <w:lang w:eastAsia="cs-CZ"/>
      </w:rPr>
      <mc:AlternateContent>
        <mc:Choice Requires="wps">
          <w:drawing>
            <wp:anchor distT="0" distB="0" distL="114300" distR="114300" simplePos="0" relativeHeight="251663360" behindDoc="0" locked="0" layoutInCell="1" allowOverlap="1">
              <wp:simplePos x="0" y="0"/>
              <wp:positionH relativeFrom="column">
                <wp:posOffset>-273050</wp:posOffset>
              </wp:positionH>
              <wp:positionV relativeFrom="paragraph">
                <wp:posOffset>-161925</wp:posOffset>
              </wp:positionV>
              <wp:extent cx="5429250" cy="228600"/>
              <wp:effectExtent l="0" t="0" r="0" b="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166" w:rsidRPr="000E0986" w:rsidRDefault="002B3222" w:rsidP="00B44E6A">
                          <w:r w:rsidRPr="000E0986">
                            <w:t>Celostátní kancelář TOP 09, Újezd 450/40, 118 00 Praha 1 – Malá Strana, info@top09.cz, www.top09.cz</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2" o:spid="_x0000_s1026" type="#_x0000_t202" style="position:absolute;margin-left:-21.5pt;margin-top:-12.75pt;width:42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EDwAIAALwFAAAOAAAAZHJzL2Uyb0RvYy54bWysVEtu2zAQ3RfoHQjuFX1K25JgOUgsqyiQ&#10;foCkB6AlyiIqkSpJW06LHqjn6MU6pPxLsinaaiGQnOGbNzOPM7/edy3aMaW5FBkOrwKMmChlxcUm&#10;w58fCi/GSBsqKtpKwTL8yDS+Xrx+NR/6lEWykW3FFAIQodOhz3BjTJ/6vi4b1lF9JXsmwFhL1VED&#10;W7XxK0UHQO9aPwqCqT9IVfVKlkxrOM1HI144/LpmpflY15oZ1GYYuBn3V+6/tn9/MafpRtG+4eWB&#10;Bv0LFh3lAoKeoHJqKNoq/gKq46WSWtbmqpSdL+ual8zlANmEwbNs7hvaM5cLFEf3pzLp/wdbfth9&#10;UohX0LsII0E76NED2xu5+/UT9bJlCM6hSEOvU/C978Hb7G/lHi64hHV/J8svGgm5bKjYsBul5NAw&#10;WgHJ0N70L66OONqCrIf3soJgdGukA9rXqrMVhJogQIdmPZ4aBIRQCYcTEiXRBEwl2KIongaugz5N&#10;j7d7pc1bJjtkFxlWIACHTnd32lg2ND262GBCFrxtnQha8eQAHMcTiA1Xrc2ycD39ngTJKl7FxCPR&#10;dOWRIM+9m2JJvGkRzib5m3y5zMMfNm5I0oZXFRM2zFFfIfmz/h2UPirjpDAtW15ZOEtJq8162Sq0&#10;o6Dvwn2u5mA5u/lPabgiQC7PUgojEtxGiVdM45lHCjLxklkQe0GY3CbTgCQkL56mdMcF+/eU0JDh&#10;ZBJNRjGdST/LLXDfy9xo2nEDE6TlXYbjkxNNrQRXonKtNZS34/qiFJb+uRTQ7mOjnWCtRke1mv16&#10;DyhWxWtZPYJ0lQRlgQhh7MGikeobRgOMkAzrr1uqGEbtOwHyT0JC7MxxG1ioy9O125DJLAILFSXA&#10;ZNgcl0szzqhtr/imgSjjYxPyBp5LzZ2Sz4wOjwxGhEvoMM7sDLrcO6/z0F38BgAA//8DAFBLAwQU&#10;AAYACAAAACEA+L8OL98AAAAKAQAADwAAAGRycy9kb3ducmV2LnhtbEyPQW/CMAyF75P4D5GRdoOU&#10;bkWoa4o2JIS001Zg59CYtqJxqiZA2a+fd4Kb7ff0/L1sOdhWXLD3jSMFs2kEAql0pqFKwW67nixA&#10;+KDJ6NYRKrihh2U+esp0atyVvvFShEpwCPlUK6hD6FIpfVmj1X7qOiTWjq63OvDaV9L0+srhtpVx&#10;FM2l1Q3xh1p3uKqxPBVnq2DY/Ra0/yR3W62LTbf/+vnYzGOlnsfD+xuIgEO4m+Efn9EhZ6aDO5Px&#10;olUweX3hLoGHOElAsGMxi/lyYGuUgMwz+Vgh/wMAAP//AwBQSwECLQAUAAYACAAAACEAtoM4kv4A&#10;AADhAQAAEwAAAAAAAAAAAAAAAAAAAAAAW0NvbnRlbnRfVHlwZXNdLnhtbFBLAQItABQABgAIAAAA&#10;IQA4/SH/1gAAAJQBAAALAAAAAAAAAAAAAAAAAC8BAABfcmVscy8ucmVsc1BLAQItABQABgAIAAAA&#10;IQBoThEDwAIAALwFAAAOAAAAAAAAAAAAAAAAAC4CAABkcnMvZTJvRG9jLnhtbFBLAQItABQABgAI&#10;AAAAIQD4vw4v3wAAAAoBAAAPAAAAAAAAAAAAAAAAABoFAABkcnMvZG93bnJldi54bWxQSwUGAAAA&#10;AAQABADzAAAAJgYAAAAA&#10;" filled="f" stroked="f">
              <v:textbox inset=",0">
                <w:txbxContent>
                  <w:p w:rsidR="00BF5166" w:rsidRPr="000E0986" w:rsidRDefault="002B3222" w:rsidP="00B44E6A">
                    <w:r w:rsidRPr="000E0986">
                      <w:t xml:space="preserve">Celostátní kancelář TOP 09, Újezd 450/40, 118 00 Praha 1 – Malá Strana, </w:t>
                    </w:r>
                    <w:r w:rsidRPr="000E0986">
                      <w:t>info@top09.cz, www.top09.cz</w:t>
                    </w:r>
                  </w:p>
                </w:txbxContent>
              </v:textbox>
            </v:shape>
          </w:pict>
        </mc:Fallback>
      </mc:AlternateContent>
    </w:r>
    <w:r w:rsidR="002B3222">
      <w:rPr>
        <w:noProof/>
        <w:lang w:eastAsia="cs-CZ"/>
      </w:rPr>
      <w:drawing>
        <wp:anchor distT="0" distB="0" distL="114300" distR="114300" simplePos="0" relativeHeight="251660288" behindDoc="1" locked="0" layoutInCell="1" allowOverlap="1" wp14:anchorId="2E9F9F06" wp14:editId="3CA468A5">
          <wp:simplePos x="0" y="0"/>
          <wp:positionH relativeFrom="column">
            <wp:posOffset>-296710</wp:posOffset>
          </wp:positionH>
          <wp:positionV relativeFrom="paragraph">
            <wp:posOffset>-372325</wp:posOffset>
          </wp:positionV>
          <wp:extent cx="6690509" cy="534390"/>
          <wp:effectExtent l="19050" t="0" r="0" b="0"/>
          <wp:wrapNone/>
          <wp:docPr id="10" name="Picture 10" descr="dopis-1-dol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1-dole-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509" cy="53439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66" w:rsidRPr="00022C7B" w:rsidRDefault="005D0C0D" w:rsidP="00022C7B">
    <w:pPr>
      <w:ind w:left="9018"/>
      <w:rPr>
        <w:rFonts w:ascii="HelveticaNeueLT Pro 65 Md" w:hAnsi="HelveticaNeueLT Pro 65 Md"/>
        <w:color w:val="FFFFFF"/>
        <w:sz w:val="20"/>
        <w:szCs w:val="20"/>
      </w:rPr>
    </w:pPr>
    <w:r>
      <w:rPr>
        <w:rFonts w:ascii="Arial" w:hAnsi="Arial"/>
        <w:noProof/>
        <w:color w:val="000000"/>
        <w:sz w:val="18"/>
        <w:szCs w:val="20"/>
        <w:lang w:eastAsia="cs-CZ"/>
      </w:rPr>
      <mc:AlternateContent>
        <mc:Choice Requires="wps">
          <w:drawing>
            <wp:anchor distT="0" distB="0" distL="114300" distR="114300" simplePos="0" relativeHeight="251664384" behindDoc="0" locked="0" layoutInCell="1" allowOverlap="1">
              <wp:simplePos x="0" y="0"/>
              <wp:positionH relativeFrom="column">
                <wp:posOffset>-141605</wp:posOffset>
              </wp:positionH>
              <wp:positionV relativeFrom="paragraph">
                <wp:posOffset>-255270</wp:posOffset>
              </wp:positionV>
              <wp:extent cx="5372100" cy="1056640"/>
              <wp:effectExtent l="0" t="0" r="0" b="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F19" w:rsidRPr="006A40DE" w:rsidRDefault="00274790" w:rsidP="002A5F19">
                          <w:pPr>
                            <w:spacing w:line="240" w:lineRule="auto"/>
                            <w:rPr>
                              <w:rFonts w:ascii="Arial" w:hAnsi="Arial" w:cs="Arial"/>
                              <w:color w:val="FFFFFF" w:themeColor="background1"/>
                              <w:sz w:val="18"/>
                              <w:szCs w:val="18"/>
                            </w:rPr>
                          </w:pPr>
                          <w:r w:rsidRPr="006A40DE">
                            <w:rPr>
                              <w:rFonts w:ascii="Arial" w:hAnsi="Arial" w:cs="Arial"/>
                              <w:color w:val="FFFFFF" w:themeColor="background1"/>
                              <w:sz w:val="18"/>
                              <w:szCs w:val="18"/>
                            </w:rPr>
                            <w:t>Krajská kancelář TOP 09</w:t>
                          </w:r>
                          <w:r>
                            <w:rPr>
                              <w:rFonts w:ascii="Arial" w:hAnsi="Arial" w:cs="Arial"/>
                              <w:color w:val="FFFFFF" w:themeColor="background1"/>
                              <w:sz w:val="18"/>
                              <w:szCs w:val="18"/>
                            </w:rPr>
                            <w:t xml:space="preserve"> Zlín, Nábřeží 599, 760 01 Zlín, krajský manažer Emil </w:t>
                          </w:r>
                          <w:proofErr w:type="spellStart"/>
                          <w:r>
                            <w:rPr>
                              <w:rFonts w:ascii="Arial" w:hAnsi="Arial" w:cs="Arial"/>
                              <w:color w:val="FFFFFF" w:themeColor="background1"/>
                              <w:sz w:val="18"/>
                              <w:szCs w:val="18"/>
                            </w:rPr>
                            <w:t>Sedlařík</w:t>
                          </w:r>
                          <w:proofErr w:type="spellEnd"/>
                          <w:r>
                            <w:rPr>
                              <w:rFonts w:ascii="Arial" w:hAnsi="Arial" w:cs="Arial"/>
                              <w:color w:val="FFFFFF" w:themeColor="background1"/>
                              <w:sz w:val="18"/>
                              <w:szCs w:val="18"/>
                            </w:rPr>
                            <w:t>, tel.: 604229311, e-mail: emil.sedlarik@top09.cz</w:t>
                          </w:r>
                          <w:r w:rsidR="002B3222" w:rsidRPr="006A40DE">
                            <w:rPr>
                              <w:rFonts w:ascii="Arial" w:hAnsi="Arial" w:cs="Arial"/>
                              <w:color w:val="FFFFFF" w:themeColor="background1"/>
                              <w:sz w:val="18"/>
                              <w:szCs w:val="18"/>
                            </w:rPr>
                            <w:br/>
                          </w:r>
                        </w:p>
                        <w:p w:rsidR="00BF5166" w:rsidRPr="002A5F19" w:rsidRDefault="00451CAC" w:rsidP="002A5F19"/>
                      </w:txbxContent>
                    </wps:txbx>
                    <wps:bodyPr rot="0" vert="horz" wrap="square" lIns="91440" tIns="18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1" o:spid="_x0000_s1027" type="#_x0000_t202" style="position:absolute;left:0;text-align:left;margin-left:-11.15pt;margin-top:-20.1pt;width:423pt;height:8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epmxwIAAMkFAAAOAAAAZHJzL2Uyb0RvYy54bWysVFtu2zAQ/C/QOxD8V/SIJFtC5CCxrKJA&#10;+gCSHoCWKIuoRLIkbTkteqCeoxfrkoodJ0GBoq0+BJK7nN3ZHe7F5X7o0Y4qzQQvcHgWYER5LRrG&#10;NwX+dFd5c4y0IbwhveC0wPdU48vF61cXo8xpJDrRN1QhAOE6H2WBO2Nk7vu67uhA9JmQlIOxFWog&#10;BrZq4zeKjIA+9H4UBKk/CtVIJWqqNZyWkxEvHH7b0tp8aFtNDeoLDLkZ91fuv7Z/f3FB8o0ismP1&#10;QxrkL7IYCOMQ9AhVEkPQVrEXUAOrldCiNWe1GHzRtqymjgOwCYNnbG47IqnjAsXR8lgm/f9g6/e7&#10;jwqxBnoXYsTJAD26o3sjdj9/ICl6iuAcijRKnYPvrQRvs78We7jgCGt5I+rPGnGx7Ajf0CulxNhR&#10;0kCS7qZ/cnXC0RZkPb4TDQQjWyMc0L5Vg60g1AQBOjTr/tggSAjVcJicz6IwAFMNtjBI0jR2LfRJ&#10;frgulTZvqBiQXRRYgQIcPNndaANEwPXgYqNxUbG+dyro+ZMDcJxOIDhctTabhmvqtyzIVvPVPPbi&#10;KF15cVCW3lW1jL20CmdJeV4ul2X43cYN47xjTUO5DXMQWBj/WQMfpD5J4ygxLXrWWDibklab9bJX&#10;aEdA4JX7bLsg+RM3/2kazgxcnlEKozi4jjKvSuczL67ixMtmwdwLwuw6S4M4i8vqKaUbxum/U0Jj&#10;gbMkSiY1/ZZb4L6X3Eg+MAMjpGdDgedHJ5JbDa5441prCOun9UkpbPqPpYCKHRrtFGtFOsnV7Nf7&#10;6YUcHsJaNPcgYSVAYCBGGH+w6IT6itEIo6TA+suWKIpR/5bDM8jCGGSKjNuELkeM1Klp7TZxMovA&#10;j/AasApsDsulmQbWViq26SDU9PK4uIK30zKnavvIprSAkt3AvHDkHmabHUine+f1OIEXvwAAAP//&#10;AwBQSwMEFAAGAAgAAAAhAF+z5jPfAAAACwEAAA8AAABkcnMvZG93bnJldi54bWxMj8tOwzAQRfdI&#10;/IM1SOxaGxeVEuJUCAmJh7pI4AOceIgjYjvETpP+PdMV7GY0R/eeyfeL69kRx9gFr+BmLYChb4Lp&#10;fKvg8+N5tQMWk/ZG98GjghNG2BeXF7nOTJh9iccqtYxCfMy0ApvSkHEeG4tOx3UY0NPtK4xOJ1rH&#10;lptRzxTuei6F2HKnO08NVg/4ZLH5riZ3Lrl/Ke3h53U+4fQWy6oeg3hX6vpqeXwAlnBJfzCc9Ukd&#10;CnKqw+RNZL2ClZQbQmm4FRIYETu5uQNWEyq3EniR8/8/FL8AAAD//wMAUEsBAi0AFAAGAAgAAAAh&#10;ALaDOJL+AAAA4QEAABMAAAAAAAAAAAAAAAAAAAAAAFtDb250ZW50X1R5cGVzXS54bWxQSwECLQAU&#10;AAYACAAAACEAOP0h/9YAAACUAQAACwAAAAAAAAAAAAAAAAAvAQAAX3JlbHMvLnJlbHNQSwECLQAU&#10;AAYACAAAACEAOlHqZscCAADJBQAADgAAAAAAAAAAAAAAAAAuAgAAZHJzL2Uyb0RvYy54bWxQSwEC&#10;LQAUAAYACAAAACEAX7PmM98AAAALAQAADwAAAAAAAAAAAAAAAAAhBQAAZHJzL2Rvd25yZXYueG1s&#10;UEsFBgAAAAAEAAQA8wAAAC0GAAAAAA==&#10;" filled="f" stroked="f">
              <v:textbox inset=",5mm">
                <w:txbxContent>
                  <w:p w:rsidR="002A5F19" w:rsidRPr="006A40DE" w:rsidRDefault="00274790" w:rsidP="002A5F19">
                    <w:pPr>
                      <w:spacing w:line="240" w:lineRule="auto"/>
                      <w:rPr>
                        <w:rFonts w:ascii="Arial" w:hAnsi="Arial" w:cs="Arial"/>
                        <w:color w:val="FFFFFF" w:themeColor="background1"/>
                        <w:sz w:val="18"/>
                        <w:szCs w:val="18"/>
                      </w:rPr>
                    </w:pPr>
                    <w:r w:rsidRPr="006A40DE">
                      <w:rPr>
                        <w:rFonts w:ascii="Arial" w:hAnsi="Arial" w:cs="Arial"/>
                        <w:color w:val="FFFFFF" w:themeColor="background1"/>
                        <w:sz w:val="18"/>
                        <w:szCs w:val="18"/>
                      </w:rPr>
                      <w:t>Krajská kancelář TOP 09</w:t>
                    </w:r>
                    <w:r>
                      <w:rPr>
                        <w:rFonts w:ascii="Arial" w:hAnsi="Arial" w:cs="Arial"/>
                        <w:color w:val="FFFFFF" w:themeColor="background1"/>
                        <w:sz w:val="18"/>
                        <w:szCs w:val="18"/>
                      </w:rPr>
                      <w:t xml:space="preserve"> Zlín, Nábřeží 599, 760 01 Zlín, krajský manažer Emil </w:t>
                    </w:r>
                    <w:proofErr w:type="spellStart"/>
                    <w:r>
                      <w:rPr>
                        <w:rFonts w:ascii="Arial" w:hAnsi="Arial" w:cs="Arial"/>
                        <w:color w:val="FFFFFF" w:themeColor="background1"/>
                        <w:sz w:val="18"/>
                        <w:szCs w:val="18"/>
                      </w:rPr>
                      <w:t>Sedlařík</w:t>
                    </w:r>
                    <w:proofErr w:type="spellEnd"/>
                    <w:r>
                      <w:rPr>
                        <w:rFonts w:ascii="Arial" w:hAnsi="Arial" w:cs="Arial"/>
                        <w:color w:val="FFFFFF" w:themeColor="background1"/>
                        <w:sz w:val="18"/>
                        <w:szCs w:val="18"/>
                      </w:rPr>
                      <w:t>, tel.: 604229311, e-mail: emil.sedlarik@top09.cz</w:t>
                    </w:r>
                    <w:r w:rsidR="002B3222" w:rsidRPr="006A40DE">
                      <w:rPr>
                        <w:rFonts w:ascii="Arial" w:hAnsi="Arial" w:cs="Arial"/>
                        <w:color w:val="FFFFFF" w:themeColor="background1"/>
                        <w:sz w:val="18"/>
                        <w:szCs w:val="18"/>
                      </w:rPr>
                      <w:br/>
                    </w:r>
                  </w:p>
                  <w:p w:rsidR="00BF5166" w:rsidRPr="002A5F19" w:rsidRDefault="00451CAC" w:rsidP="002A5F19"/>
                </w:txbxContent>
              </v:textbox>
            </v:shape>
          </w:pict>
        </mc:Fallback>
      </mc:AlternateContent>
    </w:r>
    <w:r w:rsidR="002B3222">
      <w:rPr>
        <w:rFonts w:ascii="HelveticaNeueLT Pro 65 Md" w:hAnsi="HelveticaNeueLT Pro 65 Md"/>
        <w:noProof/>
        <w:color w:val="FFFFFF"/>
        <w:sz w:val="20"/>
        <w:szCs w:val="20"/>
        <w:lang w:eastAsia="cs-CZ"/>
      </w:rPr>
      <w:drawing>
        <wp:anchor distT="0" distB="0" distL="114300" distR="114300" simplePos="0" relativeHeight="251659264" behindDoc="1" locked="0" layoutInCell="1" allowOverlap="1" wp14:anchorId="0CF90DE8" wp14:editId="49973C72">
          <wp:simplePos x="0" y="0"/>
          <wp:positionH relativeFrom="column">
            <wp:posOffset>-293370</wp:posOffset>
          </wp:positionH>
          <wp:positionV relativeFrom="paragraph">
            <wp:posOffset>-230505</wp:posOffset>
          </wp:positionV>
          <wp:extent cx="6696075" cy="533400"/>
          <wp:effectExtent l="19050" t="0" r="9525" b="0"/>
          <wp:wrapNone/>
          <wp:docPr id="21" name="Picture 21" descr="dopis-1-dol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1-dole-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anchor>
      </w:drawing>
    </w:r>
    <w:sdt>
      <w:sdtPr>
        <w:rPr>
          <w:rStyle w:val="slostrnky"/>
        </w:rPr>
        <w:id w:val="250395305"/>
        <w:docPartObj>
          <w:docPartGallery w:val="Page Numbers (Top of Page)"/>
          <w:docPartUnique/>
        </w:docPartObj>
      </w:sdtPr>
      <w:sdtEndPr>
        <w:rPr>
          <w:rStyle w:val="slostrnky"/>
        </w:rPr>
      </w:sdtEndPr>
      <w:sdtContent>
        <w:r w:rsidR="002B3222" w:rsidRPr="00022C7B">
          <w:rPr>
            <w:rStyle w:val="slostrnky"/>
          </w:rPr>
          <w:fldChar w:fldCharType="begin"/>
        </w:r>
        <w:r w:rsidR="002B3222" w:rsidRPr="00022C7B">
          <w:rPr>
            <w:rStyle w:val="slostrnky"/>
          </w:rPr>
          <w:instrText xml:space="preserve"> PAGE  </w:instrText>
        </w:r>
        <w:r w:rsidR="002B3222" w:rsidRPr="00022C7B">
          <w:rPr>
            <w:rStyle w:val="slostrnky"/>
          </w:rPr>
          <w:fldChar w:fldCharType="separate"/>
        </w:r>
        <w:r w:rsidR="00B251BF">
          <w:rPr>
            <w:rStyle w:val="slostrnky"/>
            <w:noProof/>
          </w:rPr>
          <w:t>2</w:t>
        </w:r>
        <w:r w:rsidR="002B3222" w:rsidRPr="00022C7B">
          <w:rPr>
            <w:rStyle w:val="slostrnky"/>
          </w:rPr>
          <w:fldChar w:fldCharType="end"/>
        </w:r>
        <w:proofErr w:type="gramStart"/>
        <w:r w:rsidR="002B3222" w:rsidRPr="00022C7B">
          <w:rPr>
            <w:rStyle w:val="slostrnky"/>
          </w:rPr>
          <w:t xml:space="preserve"> z </w:t>
        </w:r>
        <w:proofErr w:type="gramEnd"/>
        <w:r w:rsidR="002B3222" w:rsidRPr="00022C7B">
          <w:rPr>
            <w:rStyle w:val="slostrnky"/>
          </w:rPr>
          <w:fldChar w:fldCharType="begin"/>
        </w:r>
        <w:r w:rsidR="002B3222" w:rsidRPr="00022C7B">
          <w:rPr>
            <w:rStyle w:val="slostrnky"/>
          </w:rPr>
          <w:instrText xml:space="preserve"> NUMPAGES  </w:instrText>
        </w:r>
        <w:r w:rsidR="002B3222" w:rsidRPr="00022C7B">
          <w:rPr>
            <w:rStyle w:val="slostrnky"/>
          </w:rPr>
          <w:fldChar w:fldCharType="separate"/>
        </w:r>
        <w:r w:rsidR="00B251BF">
          <w:rPr>
            <w:rStyle w:val="slostrnky"/>
            <w:noProof/>
          </w:rPr>
          <w:t>4</w:t>
        </w:r>
        <w:r w:rsidR="002B3222" w:rsidRPr="00022C7B">
          <w:rPr>
            <w:rStyle w:val="slostrnky"/>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A6" w:rsidRDefault="005D0C0D" w:rsidP="00B44E6A">
    <w:pPr>
      <w:pStyle w:val="Zpat"/>
    </w:pPr>
    <w:r>
      <w:rPr>
        <w:noProof/>
        <w:lang w:eastAsia="cs-CZ"/>
      </w:rPr>
      <mc:AlternateContent>
        <mc:Choice Requires="wps">
          <w:drawing>
            <wp:anchor distT="0" distB="0" distL="114300" distR="114300" simplePos="0" relativeHeight="251665408" behindDoc="0" locked="0" layoutInCell="1" allowOverlap="1">
              <wp:simplePos x="0" y="0"/>
              <wp:positionH relativeFrom="column">
                <wp:posOffset>-147955</wp:posOffset>
              </wp:positionH>
              <wp:positionV relativeFrom="paragraph">
                <wp:posOffset>-493395</wp:posOffset>
              </wp:positionV>
              <wp:extent cx="5429250" cy="731520"/>
              <wp:effectExtent l="0" t="0" r="0" b="0"/>
              <wp:wrapThrough wrapText="bothSides">
                <wp:wrapPolygon edited="0">
                  <wp:start x="152" y="3938"/>
                  <wp:lineTo x="152" y="20813"/>
                  <wp:lineTo x="21373" y="20813"/>
                  <wp:lineTo x="21373" y="3938"/>
                  <wp:lineTo x="152" y="3938"/>
                </wp:wrapPolygon>
              </wp:wrapThrough>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F07" w:rsidRDefault="00451CAC" w:rsidP="00643F07">
                          <w:pPr>
                            <w:spacing w:line="240" w:lineRule="auto"/>
                          </w:pPr>
                        </w:p>
                        <w:p w:rsidR="00C33DA6" w:rsidRPr="006A40DE" w:rsidRDefault="002B3222" w:rsidP="00643F07">
                          <w:pPr>
                            <w:spacing w:line="240" w:lineRule="auto"/>
                            <w:rPr>
                              <w:rFonts w:ascii="Arial" w:hAnsi="Arial" w:cs="Arial"/>
                              <w:color w:val="FFFFFF" w:themeColor="background1"/>
                              <w:sz w:val="18"/>
                              <w:szCs w:val="18"/>
                            </w:rPr>
                          </w:pPr>
                          <w:r w:rsidRPr="006A40DE">
                            <w:rPr>
                              <w:rFonts w:ascii="Arial" w:hAnsi="Arial" w:cs="Arial"/>
                              <w:color w:val="FFFFFF" w:themeColor="background1"/>
                              <w:sz w:val="18"/>
                              <w:szCs w:val="18"/>
                            </w:rPr>
                            <w:t>Krajská kancelář TOP 09</w:t>
                          </w:r>
                          <w:r w:rsidR="00274790">
                            <w:rPr>
                              <w:rFonts w:ascii="Arial" w:hAnsi="Arial" w:cs="Arial"/>
                              <w:color w:val="FFFFFF" w:themeColor="background1"/>
                              <w:sz w:val="18"/>
                              <w:szCs w:val="18"/>
                            </w:rPr>
                            <w:t xml:space="preserve"> Zlín, Nábřeží 599, 760 01 Zlín, krajský manažer Emil </w:t>
                          </w:r>
                          <w:proofErr w:type="spellStart"/>
                          <w:r w:rsidR="00274790">
                            <w:rPr>
                              <w:rFonts w:ascii="Arial" w:hAnsi="Arial" w:cs="Arial"/>
                              <w:color w:val="FFFFFF" w:themeColor="background1"/>
                              <w:sz w:val="18"/>
                              <w:szCs w:val="18"/>
                            </w:rPr>
                            <w:t>Sedlařík</w:t>
                          </w:r>
                          <w:proofErr w:type="spellEnd"/>
                          <w:r w:rsidR="00274790">
                            <w:rPr>
                              <w:rFonts w:ascii="Arial" w:hAnsi="Arial" w:cs="Arial"/>
                              <w:color w:val="FFFFFF" w:themeColor="background1"/>
                              <w:sz w:val="18"/>
                              <w:szCs w:val="18"/>
                            </w:rPr>
                            <w:t>, tel.: 604229311, e-mail: emil.sedlarik@top09.cz</w:t>
                          </w:r>
                          <w:r w:rsidRPr="006A40DE">
                            <w:rPr>
                              <w:rFonts w:ascii="Arial" w:hAnsi="Arial" w:cs="Arial"/>
                              <w:color w:val="FFFFFF" w:themeColor="background1"/>
                              <w:sz w:val="18"/>
                              <w:szCs w:val="18"/>
                            </w:rPr>
                            <w:br/>
                          </w:r>
                        </w:p>
                        <w:p w:rsidR="003C0F4E" w:rsidRPr="003C0F4E" w:rsidRDefault="00451CAC" w:rsidP="003C0F4E"/>
                      </w:txbxContent>
                    </wps:txbx>
                    <wps:bodyPr rot="0" vert="horz" wrap="square" lIns="91440" tIns="18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8" type="#_x0000_t202" style="position:absolute;margin-left:-11.65pt;margin-top:-38.85pt;width:427.5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cCxwIAAMYFAAAOAAAAZHJzL2Uyb0RvYy54bWysVEtu2zAQ3RfoHQjuFX1C2ZYQOUgsqyiQ&#10;foCkB6AlyiIqkSpJW06DHqjn6MU6pPxLsinaaiGQHPLNm5k3c3W961q0ZUpzKTIcXgQYMVHKiot1&#10;hr88FN4MI22oqGgrBcvwI9P4ev72zdXQpyySjWwrphCACJ0OfYYbY/rU93XZsI7qC9kzAcZaqo4a&#10;2Kq1Xyk6AHrX+lEQTPxBqqpXsmRaw2k+GvHc4dc1K82nutbMoDbDwM24v3L/lf378yuarhXtG17u&#10;adC/YNFRLsDpESqnhqKN4q+gOl4qqWVtLkrZ+bKueclcDBBNGLyI5r6hPXOxQHJ0f0yT/n+w5cft&#10;Z4V4leEpRoJ2UKIHtjNy++sn6mXL0NSmaOh1Cjfve7hrdrdyB6V24er+TpZfNRJy0VCxZjdKyaFh&#10;tAKKoX3pnz0dcbQFWQ0fZAW+6MZIB7SrVWfzBxlBgA6lejyWB/igEg5jEiVRDKYSbNPLMI5c/Xya&#10;Hl73Spt3THbILjKsoPwOnW7vtLFsaHq4Yp0JWfC2dRJoxbMDuDiegG94am2WhavoUxIky9lyRjwS&#10;TZYeCfLcuykWxJsU4TTOL/PFIg9/WL8hSRteVUxYNwd1heTPqrfX+aiLo760bHll4SwlrdarRavQ&#10;loK6C/e5nIPldM1/TsMlAWJ5EVIYkeA2SrxiMpt6pCCxl0yDmReEyW0yCUhC8uJ5SHdcsH8PCQ0Z&#10;TuIoHsV0Iv0itsB9r2OjaccNzI+WdxmeHS/R1EpwKSpXWkN5O67PUmHpn1IB5T4U2gnWanRUq9mt&#10;dq49okMfrGT1CApWEgQGWoTZB4tGqu8YDTBHMqy/bahiGLXvBXRBEhJiB4/bhI4jRurctHIbEk9B&#10;zoiKErAybA7LhRmn1aZXfN2Aq7HxhLyB1qm5U7XtsZHWvuFgWLjg9oPNTqPzvbt1Gr/z3wAAAP//&#10;AwBQSwMEFAAGAAgAAAAhAMUuiK/eAAAACgEAAA8AAABkcnMvZG93bnJldi54bWxMj8tOwzAQRfdI&#10;/IM1SOxap40gbRqnQkhIPMQigQ9w4iGOiO1gO03690xXsLujObqP4riYgZ3Qh95ZAZt1Agxt61Rv&#10;OwGfH0+rHbAQpVVycBYFnDHAsby+KmSu3GwrPNWxY2RiQy4F6BjHnPPQajQyrN2Iln5fzhsZ6fQd&#10;V17OZG4Gvk2Se25kbylByxEfNbbf9WQuIfvnSr//vMxnnF5DVTfeJW9C3N4sDwdgEZf4B8OlPlWH&#10;kjo1brIqsEHAapumhJLIsgwYEbt0Q6IRkGZ3wMuC/59Q/gIAAP//AwBQSwECLQAUAAYACAAAACEA&#10;toM4kv4AAADhAQAAEwAAAAAAAAAAAAAAAAAAAAAAW0NvbnRlbnRfVHlwZXNdLnhtbFBLAQItABQA&#10;BgAIAAAAIQA4/SH/1gAAAJQBAAALAAAAAAAAAAAAAAAAAC8BAABfcmVscy8ucmVsc1BLAQItABQA&#10;BgAIAAAAIQBfrVcCxwIAAMYFAAAOAAAAAAAAAAAAAAAAAC4CAABkcnMvZTJvRG9jLnhtbFBLAQIt&#10;ABQABgAIAAAAIQDFLoiv3gAAAAoBAAAPAAAAAAAAAAAAAAAAACEFAABkcnMvZG93bnJldi54bWxQ&#10;SwUGAAAAAAQABADzAAAALAYAAAAA&#10;" filled="f" stroked="f">
              <v:textbox inset=",5mm">
                <w:txbxContent>
                  <w:p w:rsidR="00643F07" w:rsidRDefault="00451CAC" w:rsidP="00643F07">
                    <w:pPr>
                      <w:spacing w:line="240" w:lineRule="auto"/>
                    </w:pPr>
                  </w:p>
                  <w:p w:rsidR="00C33DA6" w:rsidRPr="006A40DE" w:rsidRDefault="002B3222" w:rsidP="00643F07">
                    <w:pPr>
                      <w:spacing w:line="240" w:lineRule="auto"/>
                      <w:rPr>
                        <w:rFonts w:ascii="Arial" w:hAnsi="Arial" w:cs="Arial"/>
                        <w:color w:val="FFFFFF" w:themeColor="background1"/>
                        <w:sz w:val="18"/>
                        <w:szCs w:val="18"/>
                      </w:rPr>
                    </w:pPr>
                    <w:r w:rsidRPr="006A40DE">
                      <w:rPr>
                        <w:rFonts w:ascii="Arial" w:hAnsi="Arial" w:cs="Arial"/>
                        <w:color w:val="FFFFFF" w:themeColor="background1"/>
                        <w:sz w:val="18"/>
                        <w:szCs w:val="18"/>
                      </w:rPr>
                      <w:t>Krajská kancelář TOP 09</w:t>
                    </w:r>
                    <w:r w:rsidR="00274790">
                      <w:rPr>
                        <w:rFonts w:ascii="Arial" w:hAnsi="Arial" w:cs="Arial"/>
                        <w:color w:val="FFFFFF" w:themeColor="background1"/>
                        <w:sz w:val="18"/>
                        <w:szCs w:val="18"/>
                      </w:rPr>
                      <w:t xml:space="preserve"> Zlín, Nábřeží 599, 760 01 Zlín, krajský manažer Emil </w:t>
                    </w:r>
                    <w:proofErr w:type="spellStart"/>
                    <w:r w:rsidR="00274790">
                      <w:rPr>
                        <w:rFonts w:ascii="Arial" w:hAnsi="Arial" w:cs="Arial"/>
                        <w:color w:val="FFFFFF" w:themeColor="background1"/>
                        <w:sz w:val="18"/>
                        <w:szCs w:val="18"/>
                      </w:rPr>
                      <w:t>Sedlařík</w:t>
                    </w:r>
                    <w:proofErr w:type="spellEnd"/>
                    <w:r w:rsidR="00274790">
                      <w:rPr>
                        <w:rFonts w:ascii="Arial" w:hAnsi="Arial" w:cs="Arial"/>
                        <w:color w:val="FFFFFF" w:themeColor="background1"/>
                        <w:sz w:val="18"/>
                        <w:szCs w:val="18"/>
                      </w:rPr>
                      <w:t>, tel.: 604229311, e-mail: emil.sedlarik@top09.cz</w:t>
                    </w:r>
                    <w:r w:rsidRPr="006A40DE">
                      <w:rPr>
                        <w:rFonts w:ascii="Arial" w:hAnsi="Arial" w:cs="Arial"/>
                        <w:color w:val="FFFFFF" w:themeColor="background1"/>
                        <w:sz w:val="18"/>
                        <w:szCs w:val="18"/>
                      </w:rPr>
                      <w:br/>
                    </w:r>
                  </w:p>
                  <w:p w:rsidR="003C0F4E" w:rsidRPr="003C0F4E" w:rsidRDefault="00451CAC" w:rsidP="003C0F4E"/>
                </w:txbxContent>
              </v:textbox>
              <w10:wrap type="through"/>
            </v:shape>
          </w:pict>
        </mc:Fallback>
      </mc:AlternateContent>
    </w:r>
    <w:r w:rsidR="002B3222">
      <w:rPr>
        <w:noProof/>
        <w:lang w:eastAsia="cs-CZ"/>
      </w:rPr>
      <w:drawing>
        <wp:anchor distT="0" distB="0" distL="114300" distR="114300" simplePos="0" relativeHeight="251662336" behindDoc="1" locked="0" layoutInCell="1" allowOverlap="1" wp14:anchorId="3D22BD1F" wp14:editId="78BE1CA2">
          <wp:simplePos x="0" y="0"/>
          <wp:positionH relativeFrom="column">
            <wp:posOffset>-255270</wp:posOffset>
          </wp:positionH>
          <wp:positionV relativeFrom="paragraph">
            <wp:posOffset>-1029970</wp:posOffset>
          </wp:positionV>
          <wp:extent cx="6686550" cy="1333500"/>
          <wp:effectExtent l="19050" t="0" r="0" b="0"/>
          <wp:wrapNone/>
          <wp:docPr id="31" name="Picture 5" descr="dopis-1-d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1-do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3335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CAC" w:rsidRDefault="00451CAC" w:rsidP="005D0C0D">
      <w:pPr>
        <w:spacing w:after="0" w:line="240" w:lineRule="auto"/>
      </w:pPr>
      <w:r>
        <w:separator/>
      </w:r>
    </w:p>
  </w:footnote>
  <w:footnote w:type="continuationSeparator" w:id="0">
    <w:p w:rsidR="00451CAC" w:rsidRDefault="00451CAC" w:rsidP="005D0C0D">
      <w:pPr>
        <w:spacing w:after="0" w:line="240" w:lineRule="auto"/>
      </w:pPr>
      <w:r>
        <w:continuationSeparator/>
      </w:r>
    </w:p>
  </w:footnote>
  <w:footnote w:id="1">
    <w:p w:rsidR="005D0C0D" w:rsidRDefault="005D0C0D" w:rsidP="005D0C0D">
      <w:pPr>
        <w:pStyle w:val="Textpoznpodarou"/>
      </w:pPr>
      <w:r>
        <w:rPr>
          <w:rStyle w:val="Znakapoznpodarou"/>
        </w:rPr>
        <w:footnoteRef/>
      </w:r>
      <w:r>
        <w:t xml:space="preserve"> </w:t>
      </w:r>
      <w:r>
        <w:rPr>
          <w:lang w:val="cs-CZ"/>
        </w:rPr>
        <w:t xml:space="preserve">Osobní číslo najdete na </w:t>
      </w:r>
      <w:hyperlink r:id="rId1" w:history="1">
        <w:r>
          <w:rPr>
            <w:rStyle w:val="Hypertextovodkaz"/>
            <w:lang w:val="cs-CZ"/>
          </w:rPr>
          <w:t>http://my.top09.cz</w:t>
        </w:r>
      </w:hyperlink>
      <w:r>
        <w:rPr>
          <w:lang w:val="cs-CZ"/>
        </w:rPr>
        <w:t xml:space="preserve"> nebo jej sdělí příslušná krajská kancelář TOP 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66" w:rsidRDefault="002B3222" w:rsidP="00E32EAC">
    <w:pPr>
      <w:pStyle w:val="Zhlav"/>
    </w:pPr>
    <w:r>
      <w:rPr>
        <w:noProof/>
        <w:szCs w:val="20"/>
        <w:lang w:eastAsia="cs-CZ"/>
      </w:rPr>
      <w:drawing>
        <wp:anchor distT="0" distB="0" distL="114300" distR="114300" simplePos="0" relativeHeight="251661312" behindDoc="1" locked="0" layoutInCell="1" allowOverlap="1" wp14:anchorId="706CFDCD" wp14:editId="20519025">
          <wp:simplePos x="0" y="0"/>
          <wp:positionH relativeFrom="column">
            <wp:posOffset>3903345</wp:posOffset>
          </wp:positionH>
          <wp:positionV relativeFrom="paragraph">
            <wp:posOffset>828040</wp:posOffset>
          </wp:positionV>
          <wp:extent cx="2550795" cy="8343900"/>
          <wp:effectExtent l="0" t="0" r="0" b="12700"/>
          <wp:wrapNone/>
          <wp:docPr id="8" name="Picture 8" descr="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0795" cy="8343900"/>
                  </a:xfrm>
                  <a:prstGeom prst="rect">
                    <a:avLst/>
                  </a:prstGeom>
                  <a:noFill/>
                  <a:ln>
                    <a:noFill/>
                  </a:ln>
                </pic:spPr>
              </pic:pic>
            </a:graphicData>
          </a:graphic>
        </wp:anchor>
      </w:drawing>
    </w:r>
    <w:r>
      <w:rPr>
        <w:noProof/>
        <w:lang w:eastAsia="cs-CZ"/>
      </w:rPr>
      <w:drawing>
        <wp:inline distT="0" distB="0" distL="0" distR="0" wp14:anchorId="741399DB" wp14:editId="2F024C2A">
          <wp:extent cx="6691630" cy="742315"/>
          <wp:effectExtent l="0" t="0" r="0" b="635"/>
          <wp:docPr id="1" name="Picture 1" descr="dopis-1-h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1-ho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1630" cy="7423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66" w:rsidRPr="00FA0F67" w:rsidRDefault="002B3222" w:rsidP="00E32EAC">
    <w:pPr>
      <w:pStyle w:val="Zhlav"/>
    </w:pPr>
    <w:r>
      <w:tab/>
    </w:r>
    <w:r w:rsidRPr="00320663">
      <w:rPr>
        <w:noProof/>
        <w:lang w:eastAsia="cs-CZ"/>
      </w:rPr>
      <w:drawing>
        <wp:inline distT="0" distB="0" distL="0" distR="0" wp14:anchorId="0630A66D" wp14:editId="136D5BCC">
          <wp:extent cx="6657975" cy="739073"/>
          <wp:effectExtent l="19050" t="0" r="9525" b="0"/>
          <wp:docPr id="3" name="Picture 1" descr="dopis-1-h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1-h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73907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A6" w:rsidRDefault="002B3222" w:rsidP="00E32EAC">
    <w:pPr>
      <w:pStyle w:val="Zhlav"/>
    </w:pPr>
    <w:r w:rsidRPr="00353A70">
      <w:rPr>
        <w:noProof/>
        <w:lang w:eastAsia="cs-CZ"/>
      </w:rPr>
      <w:drawing>
        <wp:inline distT="0" distB="0" distL="0" distR="0" wp14:anchorId="789BFCB2" wp14:editId="133A42D6">
          <wp:extent cx="6562725" cy="728500"/>
          <wp:effectExtent l="19050" t="0" r="9525" b="0"/>
          <wp:docPr id="30" name="Picture 1" descr="dopis-1-h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1-h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428" cy="7331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62214"/>
    <w:multiLevelType w:val="hybridMultilevel"/>
    <w:tmpl w:val="8F4E13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0D"/>
    <w:rsid w:val="00274790"/>
    <w:rsid w:val="002B3222"/>
    <w:rsid w:val="00451CAC"/>
    <w:rsid w:val="00464E8E"/>
    <w:rsid w:val="00583CF5"/>
    <w:rsid w:val="005D0C0D"/>
    <w:rsid w:val="00667EF0"/>
    <w:rsid w:val="00903DE9"/>
    <w:rsid w:val="00973ABF"/>
    <w:rsid w:val="00B251BF"/>
    <w:rsid w:val="00D9229C"/>
    <w:rsid w:val="00E24870"/>
    <w:rsid w:val="00E6377C"/>
    <w:rsid w:val="00E95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0C0D"/>
    <w:pPr>
      <w:spacing w:after="120" w:line="300" w:lineRule="exact"/>
    </w:pPr>
    <w:rPr>
      <w:rFonts w:ascii="Georgia" w:hAnsi="Georg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link w:val="ZhlavChar"/>
    <w:rsid w:val="005D0C0D"/>
    <w:pPr>
      <w:spacing w:after="0" w:line="240" w:lineRule="auto"/>
      <w:ind w:left="-425"/>
    </w:pPr>
    <w:rPr>
      <w:rFonts w:ascii="Arial" w:eastAsia="Times New Roman" w:hAnsi="Arial" w:cs="Times New Roman"/>
      <w:color w:val="FFFFFF"/>
      <w:sz w:val="16"/>
      <w:szCs w:val="24"/>
    </w:rPr>
  </w:style>
  <w:style w:type="character" w:customStyle="1" w:styleId="ZhlavChar">
    <w:name w:val="Záhlaví Char"/>
    <w:basedOn w:val="Standardnpsmoodstavce"/>
    <w:link w:val="Zhlav"/>
    <w:rsid w:val="005D0C0D"/>
    <w:rPr>
      <w:rFonts w:ascii="Arial" w:eastAsia="Times New Roman" w:hAnsi="Arial" w:cs="Times New Roman"/>
      <w:color w:val="FFFFFF"/>
      <w:sz w:val="16"/>
      <w:szCs w:val="24"/>
    </w:rPr>
  </w:style>
  <w:style w:type="paragraph" w:styleId="Zpat">
    <w:name w:val="footer"/>
    <w:basedOn w:val="Normln"/>
    <w:link w:val="ZpatChar"/>
    <w:semiHidden/>
    <w:rsid w:val="005D0C0D"/>
    <w:pPr>
      <w:tabs>
        <w:tab w:val="center" w:pos="4153"/>
        <w:tab w:val="right" w:pos="8306"/>
      </w:tabs>
    </w:pPr>
  </w:style>
  <w:style w:type="character" w:customStyle="1" w:styleId="ZpatChar">
    <w:name w:val="Zápatí Char"/>
    <w:basedOn w:val="Standardnpsmoodstavce"/>
    <w:link w:val="Zpat"/>
    <w:semiHidden/>
    <w:rsid w:val="005D0C0D"/>
    <w:rPr>
      <w:rFonts w:ascii="Georgia" w:hAnsi="Georgia"/>
    </w:rPr>
  </w:style>
  <w:style w:type="character" w:styleId="Hypertextovodkaz">
    <w:name w:val="Hyperlink"/>
    <w:basedOn w:val="Standardnpsmoodstavce"/>
    <w:rsid w:val="005D0C0D"/>
    <w:rPr>
      <w:color w:val="0000FF"/>
      <w:u w:val="single"/>
    </w:rPr>
  </w:style>
  <w:style w:type="character" w:styleId="slostrnky">
    <w:name w:val="page number"/>
    <w:basedOn w:val="Standardnpsmoodstavce"/>
    <w:rsid w:val="005D0C0D"/>
    <w:rPr>
      <w:rFonts w:ascii="Arial" w:hAnsi="Arial"/>
      <w:color w:val="FFFFFF"/>
      <w:sz w:val="18"/>
      <w:szCs w:val="20"/>
    </w:rPr>
  </w:style>
  <w:style w:type="paragraph" w:styleId="Odstavecseseznamem">
    <w:name w:val="List Paragraph"/>
    <w:basedOn w:val="Normln"/>
    <w:uiPriority w:val="99"/>
    <w:qFormat/>
    <w:rsid w:val="005D0C0D"/>
    <w:pPr>
      <w:ind w:left="720"/>
      <w:contextualSpacing/>
    </w:pPr>
  </w:style>
  <w:style w:type="paragraph" w:styleId="Textbubliny">
    <w:name w:val="Balloon Text"/>
    <w:basedOn w:val="Normln"/>
    <w:link w:val="TextbublinyChar"/>
    <w:uiPriority w:val="99"/>
    <w:semiHidden/>
    <w:unhideWhenUsed/>
    <w:rsid w:val="005D0C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0C0D"/>
    <w:rPr>
      <w:rFonts w:ascii="Tahoma" w:hAnsi="Tahoma" w:cs="Tahoma"/>
      <w:sz w:val="16"/>
      <w:szCs w:val="16"/>
    </w:rPr>
  </w:style>
  <w:style w:type="paragraph" w:styleId="Textpoznpodarou">
    <w:name w:val="footnote text"/>
    <w:basedOn w:val="Normln"/>
    <w:link w:val="TextpoznpodarouChar"/>
    <w:uiPriority w:val="99"/>
    <w:semiHidden/>
    <w:unhideWhenUsed/>
    <w:rsid w:val="005D0C0D"/>
    <w:pPr>
      <w:spacing w:after="140" w:line="300" w:lineRule="atLeast"/>
    </w:pPr>
    <w:rPr>
      <w:rFonts w:eastAsia="Times New Roman" w:cs="Times New Roman"/>
      <w:sz w:val="20"/>
      <w:szCs w:val="20"/>
      <w:lang w:val="en-US" w:eastAsia="cs-CZ"/>
    </w:rPr>
  </w:style>
  <w:style w:type="character" w:customStyle="1" w:styleId="TextpoznpodarouChar">
    <w:name w:val="Text pozn. pod čarou Char"/>
    <w:basedOn w:val="Standardnpsmoodstavce"/>
    <w:link w:val="Textpoznpodarou"/>
    <w:uiPriority w:val="99"/>
    <w:semiHidden/>
    <w:rsid w:val="005D0C0D"/>
    <w:rPr>
      <w:rFonts w:ascii="Georgia" w:eastAsia="Times New Roman" w:hAnsi="Georgia" w:cs="Times New Roman"/>
      <w:sz w:val="20"/>
      <w:szCs w:val="20"/>
      <w:lang w:val="en-US" w:eastAsia="cs-CZ"/>
    </w:rPr>
  </w:style>
  <w:style w:type="paragraph" w:customStyle="1" w:styleId="Default">
    <w:name w:val="Default"/>
    <w:uiPriority w:val="99"/>
    <w:rsid w:val="005D0C0D"/>
    <w:pPr>
      <w:autoSpaceDE w:val="0"/>
      <w:autoSpaceDN w:val="0"/>
      <w:adjustRightInd w:val="0"/>
      <w:spacing w:after="0" w:line="240" w:lineRule="auto"/>
    </w:pPr>
    <w:rPr>
      <w:rFonts w:ascii="Georgia" w:eastAsia="Times New Roman" w:hAnsi="Georgia" w:cs="Georgia"/>
      <w:color w:val="000000"/>
      <w:sz w:val="24"/>
      <w:szCs w:val="24"/>
      <w:lang w:eastAsia="cs-CZ"/>
    </w:rPr>
  </w:style>
  <w:style w:type="character" w:styleId="Znakapoznpodarou">
    <w:name w:val="footnote reference"/>
    <w:basedOn w:val="Standardnpsmoodstavce"/>
    <w:uiPriority w:val="99"/>
    <w:semiHidden/>
    <w:unhideWhenUsed/>
    <w:rsid w:val="005D0C0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0C0D"/>
    <w:pPr>
      <w:spacing w:after="120" w:line="300" w:lineRule="exact"/>
    </w:pPr>
    <w:rPr>
      <w:rFonts w:ascii="Georgia" w:hAnsi="Georg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link w:val="ZhlavChar"/>
    <w:rsid w:val="005D0C0D"/>
    <w:pPr>
      <w:spacing w:after="0" w:line="240" w:lineRule="auto"/>
      <w:ind w:left="-425"/>
    </w:pPr>
    <w:rPr>
      <w:rFonts w:ascii="Arial" w:eastAsia="Times New Roman" w:hAnsi="Arial" w:cs="Times New Roman"/>
      <w:color w:val="FFFFFF"/>
      <w:sz w:val="16"/>
      <w:szCs w:val="24"/>
    </w:rPr>
  </w:style>
  <w:style w:type="character" w:customStyle="1" w:styleId="ZhlavChar">
    <w:name w:val="Záhlaví Char"/>
    <w:basedOn w:val="Standardnpsmoodstavce"/>
    <w:link w:val="Zhlav"/>
    <w:rsid w:val="005D0C0D"/>
    <w:rPr>
      <w:rFonts w:ascii="Arial" w:eastAsia="Times New Roman" w:hAnsi="Arial" w:cs="Times New Roman"/>
      <w:color w:val="FFFFFF"/>
      <w:sz w:val="16"/>
      <w:szCs w:val="24"/>
    </w:rPr>
  </w:style>
  <w:style w:type="paragraph" w:styleId="Zpat">
    <w:name w:val="footer"/>
    <w:basedOn w:val="Normln"/>
    <w:link w:val="ZpatChar"/>
    <w:semiHidden/>
    <w:rsid w:val="005D0C0D"/>
    <w:pPr>
      <w:tabs>
        <w:tab w:val="center" w:pos="4153"/>
        <w:tab w:val="right" w:pos="8306"/>
      </w:tabs>
    </w:pPr>
  </w:style>
  <w:style w:type="character" w:customStyle="1" w:styleId="ZpatChar">
    <w:name w:val="Zápatí Char"/>
    <w:basedOn w:val="Standardnpsmoodstavce"/>
    <w:link w:val="Zpat"/>
    <w:semiHidden/>
    <w:rsid w:val="005D0C0D"/>
    <w:rPr>
      <w:rFonts w:ascii="Georgia" w:hAnsi="Georgia"/>
    </w:rPr>
  </w:style>
  <w:style w:type="character" w:styleId="Hypertextovodkaz">
    <w:name w:val="Hyperlink"/>
    <w:basedOn w:val="Standardnpsmoodstavce"/>
    <w:rsid w:val="005D0C0D"/>
    <w:rPr>
      <w:color w:val="0000FF"/>
      <w:u w:val="single"/>
    </w:rPr>
  </w:style>
  <w:style w:type="character" w:styleId="slostrnky">
    <w:name w:val="page number"/>
    <w:basedOn w:val="Standardnpsmoodstavce"/>
    <w:rsid w:val="005D0C0D"/>
    <w:rPr>
      <w:rFonts w:ascii="Arial" w:hAnsi="Arial"/>
      <w:color w:val="FFFFFF"/>
      <w:sz w:val="18"/>
      <w:szCs w:val="20"/>
    </w:rPr>
  </w:style>
  <w:style w:type="paragraph" w:styleId="Odstavecseseznamem">
    <w:name w:val="List Paragraph"/>
    <w:basedOn w:val="Normln"/>
    <w:uiPriority w:val="99"/>
    <w:qFormat/>
    <w:rsid w:val="005D0C0D"/>
    <w:pPr>
      <w:ind w:left="720"/>
      <w:contextualSpacing/>
    </w:pPr>
  </w:style>
  <w:style w:type="paragraph" w:styleId="Textbubliny">
    <w:name w:val="Balloon Text"/>
    <w:basedOn w:val="Normln"/>
    <w:link w:val="TextbublinyChar"/>
    <w:uiPriority w:val="99"/>
    <w:semiHidden/>
    <w:unhideWhenUsed/>
    <w:rsid w:val="005D0C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0C0D"/>
    <w:rPr>
      <w:rFonts w:ascii="Tahoma" w:hAnsi="Tahoma" w:cs="Tahoma"/>
      <w:sz w:val="16"/>
      <w:szCs w:val="16"/>
    </w:rPr>
  </w:style>
  <w:style w:type="paragraph" w:styleId="Textpoznpodarou">
    <w:name w:val="footnote text"/>
    <w:basedOn w:val="Normln"/>
    <w:link w:val="TextpoznpodarouChar"/>
    <w:uiPriority w:val="99"/>
    <w:semiHidden/>
    <w:unhideWhenUsed/>
    <w:rsid w:val="005D0C0D"/>
    <w:pPr>
      <w:spacing w:after="140" w:line="300" w:lineRule="atLeast"/>
    </w:pPr>
    <w:rPr>
      <w:rFonts w:eastAsia="Times New Roman" w:cs="Times New Roman"/>
      <w:sz w:val="20"/>
      <w:szCs w:val="20"/>
      <w:lang w:val="en-US" w:eastAsia="cs-CZ"/>
    </w:rPr>
  </w:style>
  <w:style w:type="character" w:customStyle="1" w:styleId="TextpoznpodarouChar">
    <w:name w:val="Text pozn. pod čarou Char"/>
    <w:basedOn w:val="Standardnpsmoodstavce"/>
    <w:link w:val="Textpoznpodarou"/>
    <w:uiPriority w:val="99"/>
    <w:semiHidden/>
    <w:rsid w:val="005D0C0D"/>
    <w:rPr>
      <w:rFonts w:ascii="Georgia" w:eastAsia="Times New Roman" w:hAnsi="Georgia" w:cs="Times New Roman"/>
      <w:sz w:val="20"/>
      <w:szCs w:val="20"/>
      <w:lang w:val="en-US" w:eastAsia="cs-CZ"/>
    </w:rPr>
  </w:style>
  <w:style w:type="paragraph" w:customStyle="1" w:styleId="Default">
    <w:name w:val="Default"/>
    <w:uiPriority w:val="99"/>
    <w:rsid w:val="005D0C0D"/>
    <w:pPr>
      <w:autoSpaceDE w:val="0"/>
      <w:autoSpaceDN w:val="0"/>
      <w:adjustRightInd w:val="0"/>
      <w:spacing w:after="0" w:line="240" w:lineRule="auto"/>
    </w:pPr>
    <w:rPr>
      <w:rFonts w:ascii="Georgia" w:eastAsia="Times New Roman" w:hAnsi="Georgia" w:cs="Georgia"/>
      <w:color w:val="000000"/>
      <w:sz w:val="24"/>
      <w:szCs w:val="24"/>
      <w:lang w:eastAsia="cs-CZ"/>
    </w:rPr>
  </w:style>
  <w:style w:type="character" w:styleId="Znakapoznpodarou">
    <w:name w:val="footnote reference"/>
    <w:basedOn w:val="Standardnpsmoodstavce"/>
    <w:uiPriority w:val="99"/>
    <w:semiHidden/>
    <w:unhideWhenUsed/>
    <w:rsid w:val="005D0C0D"/>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my.top09.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4960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Rostislav Kadlec</dc:creator>
  <cp:lastModifiedBy>Emil Sedlařík</cp:lastModifiedBy>
  <cp:revision>2</cp:revision>
  <dcterms:created xsi:type="dcterms:W3CDTF">2013-02-13T20:00:00Z</dcterms:created>
  <dcterms:modified xsi:type="dcterms:W3CDTF">2013-02-13T20:00:00Z</dcterms:modified>
</cp:coreProperties>
</file>