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AED45" w14:textId="77777777" w:rsidR="00820B51" w:rsidRPr="00B8588C" w:rsidRDefault="00820B51" w:rsidP="00820B51">
      <w:pPr>
        <w:pStyle w:val="Zkladntext"/>
        <w:kinsoku w:val="0"/>
        <w:overflowPunct w:val="0"/>
        <w:spacing w:line="360" w:lineRule="auto"/>
        <w:ind w:left="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8588C">
        <w:rPr>
          <w:rFonts w:ascii="Times New Roman" w:hAnsi="Times New Roman" w:cs="Times New Roman"/>
          <w:b/>
          <w:spacing w:val="-2"/>
          <w:sz w:val="22"/>
          <w:szCs w:val="22"/>
        </w:rPr>
        <w:t>Klub</w:t>
      </w:r>
      <w:r w:rsidRPr="00B8588C">
        <w:rPr>
          <w:rFonts w:ascii="Times New Roman" w:hAnsi="Times New Roman" w:cs="Times New Roman"/>
          <w:b/>
          <w:spacing w:val="36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zastupitelů</w:t>
      </w:r>
      <w:r w:rsidRPr="00B8588C">
        <w:rPr>
          <w:rFonts w:ascii="Times New Roman" w:hAnsi="Times New Roman" w:cs="Times New Roman"/>
          <w:b/>
          <w:spacing w:val="23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České</w:t>
      </w:r>
      <w:r w:rsidRPr="00B8588C">
        <w:rPr>
          <w:rFonts w:ascii="Times New Roman" w:hAnsi="Times New Roman" w:cs="Times New Roman"/>
          <w:b/>
          <w:spacing w:val="46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strany sociálně</w:t>
      </w:r>
      <w:r w:rsidRPr="00B8588C">
        <w:rPr>
          <w:rFonts w:ascii="Times New Roman" w:hAnsi="Times New Roman" w:cs="Times New Roman"/>
          <w:b/>
          <w:spacing w:val="29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demokratické</w:t>
      </w:r>
      <w:r w:rsidRPr="00B8588C">
        <w:rPr>
          <w:rFonts w:ascii="Times New Roman" w:hAnsi="Times New Roman" w:cs="Times New Roman"/>
          <w:b/>
          <w:spacing w:val="28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v</w:t>
      </w:r>
      <w:r w:rsidRPr="00B8588C">
        <w:rPr>
          <w:rFonts w:ascii="Times New Roman" w:hAnsi="Times New Roman" w:cs="Times New Roman"/>
          <w:b/>
          <w:spacing w:val="41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pacing w:val="1"/>
          <w:sz w:val="22"/>
          <w:szCs w:val="22"/>
        </w:rPr>
        <w:t>Zastupi</w:t>
      </w:r>
      <w:r w:rsidRPr="00B8588C">
        <w:rPr>
          <w:rFonts w:ascii="Times New Roman" w:hAnsi="Times New Roman" w:cs="Times New Roman"/>
          <w:b/>
          <w:sz w:val="22"/>
          <w:szCs w:val="22"/>
        </w:rPr>
        <w:t>telstvu Jihočeského kraje,</w:t>
      </w:r>
    </w:p>
    <w:p w14:paraId="6BAD3EF7" w14:textId="618417AF" w:rsidR="00820B51" w:rsidRPr="00B8588C" w:rsidRDefault="00820B51" w:rsidP="00820B51">
      <w:pPr>
        <w:pStyle w:val="Zkladntext"/>
        <w:kinsoku w:val="0"/>
        <w:overflowPunct w:val="0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B8588C">
        <w:rPr>
          <w:rFonts w:ascii="Times New Roman" w:hAnsi="Times New Roman" w:cs="Times New Roman"/>
          <w:sz w:val="22"/>
          <w:szCs w:val="22"/>
        </w:rPr>
        <w:t>jehož</w:t>
      </w:r>
      <w:r w:rsidRPr="00B8588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jménem</w:t>
      </w:r>
      <w:r w:rsidRPr="00B8588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="00DE2164">
        <w:rPr>
          <w:rFonts w:ascii="Times New Roman" w:hAnsi="Times New Roman" w:cs="Times New Roman"/>
          <w:sz w:val="22"/>
          <w:szCs w:val="22"/>
        </w:rPr>
        <w:t>jedná</w:t>
      </w:r>
      <w:r w:rsidRPr="00B8588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Mgr.</w:t>
      </w:r>
      <w:r w:rsidRPr="00B8588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Jiří</w:t>
      </w:r>
      <w:r w:rsidRPr="00B8588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E2164">
        <w:rPr>
          <w:rFonts w:ascii="Times New Roman" w:hAnsi="Times New Roman" w:cs="Times New Roman"/>
          <w:sz w:val="22"/>
          <w:szCs w:val="22"/>
        </w:rPr>
        <w:t>Zimola</w:t>
      </w:r>
    </w:p>
    <w:p w14:paraId="70556DD5" w14:textId="77777777" w:rsidR="00820B51" w:rsidRPr="00B8588C" w:rsidRDefault="00820B51" w:rsidP="00820B51">
      <w:pPr>
        <w:pStyle w:val="Zkladntext"/>
        <w:kinsoku w:val="0"/>
        <w:overflowPunct w:val="0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B8588C">
        <w:rPr>
          <w:rFonts w:ascii="Times New Roman" w:hAnsi="Times New Roman" w:cs="Times New Roman"/>
          <w:spacing w:val="-1"/>
          <w:sz w:val="22"/>
          <w:szCs w:val="22"/>
        </w:rPr>
        <w:t>(dál</w:t>
      </w:r>
      <w:r w:rsidRPr="00B8588C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B8588C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jen</w:t>
      </w:r>
      <w:r w:rsidRPr="00B8588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„ČSSD"),</w:t>
      </w:r>
    </w:p>
    <w:p w14:paraId="186377FF" w14:textId="77777777" w:rsidR="00820B51" w:rsidRPr="00B8588C" w:rsidRDefault="00820B51" w:rsidP="00820B51">
      <w:pPr>
        <w:pStyle w:val="Zkladntext"/>
        <w:kinsoku w:val="0"/>
        <w:overflowPunct w:val="0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3AFF2F9A" w14:textId="5FB4C1BA" w:rsidR="00820B51" w:rsidRPr="00B8588C" w:rsidRDefault="00820B51" w:rsidP="00820B51">
      <w:pPr>
        <w:pStyle w:val="Zkladntext"/>
        <w:kinsoku w:val="0"/>
        <w:overflowPunct w:val="0"/>
        <w:spacing w:line="360" w:lineRule="auto"/>
        <w:ind w:left="0" w:firstLine="6"/>
        <w:rPr>
          <w:rFonts w:ascii="Times New Roman" w:hAnsi="Times New Roman" w:cs="Times New Roman"/>
          <w:b/>
          <w:sz w:val="22"/>
          <w:szCs w:val="22"/>
        </w:rPr>
      </w:pPr>
      <w:r w:rsidRPr="00B8588C">
        <w:rPr>
          <w:rFonts w:ascii="Times New Roman" w:hAnsi="Times New Roman" w:cs="Times New Roman"/>
          <w:b/>
          <w:bCs/>
          <w:sz w:val="22"/>
          <w:szCs w:val="22"/>
        </w:rPr>
        <w:t>Klub</w:t>
      </w:r>
      <w:r w:rsidRPr="00B8588C">
        <w:rPr>
          <w:rFonts w:ascii="Times New Roman" w:hAnsi="Times New Roman" w:cs="Times New Roman"/>
          <w:b/>
          <w:bCs/>
          <w:spacing w:val="32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zastupitelů</w:t>
      </w:r>
      <w:r w:rsidRPr="00B8588C">
        <w:rPr>
          <w:rFonts w:ascii="Times New Roman" w:hAnsi="Times New Roman" w:cs="Times New Roman"/>
          <w:b/>
          <w:spacing w:val="20"/>
          <w:sz w:val="22"/>
          <w:szCs w:val="22"/>
        </w:rPr>
        <w:t xml:space="preserve"> </w:t>
      </w:r>
      <w:r w:rsidR="00DE2164">
        <w:rPr>
          <w:rFonts w:ascii="Times New Roman" w:hAnsi="Times New Roman" w:cs="Times New Roman"/>
          <w:b/>
          <w:spacing w:val="20"/>
          <w:sz w:val="22"/>
          <w:szCs w:val="22"/>
        </w:rPr>
        <w:t xml:space="preserve">PRO JIŽNÍ ČECHY </w:t>
      </w:r>
      <w:r w:rsidRPr="00B8588C">
        <w:rPr>
          <w:rFonts w:ascii="Times New Roman" w:hAnsi="Times New Roman" w:cs="Times New Roman"/>
          <w:b/>
          <w:sz w:val="22"/>
          <w:szCs w:val="22"/>
        </w:rPr>
        <w:t>v</w:t>
      </w:r>
      <w:r w:rsidRPr="00B8588C">
        <w:rPr>
          <w:rFonts w:ascii="Times New Roman" w:hAnsi="Times New Roman" w:cs="Times New Roman"/>
          <w:b/>
          <w:spacing w:val="34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pacing w:val="1"/>
          <w:sz w:val="22"/>
          <w:szCs w:val="22"/>
        </w:rPr>
        <w:t>Zastupi</w:t>
      </w:r>
      <w:r w:rsidRPr="00B8588C">
        <w:rPr>
          <w:rFonts w:ascii="Times New Roman" w:hAnsi="Times New Roman" w:cs="Times New Roman"/>
          <w:b/>
          <w:sz w:val="22"/>
          <w:szCs w:val="22"/>
        </w:rPr>
        <w:t>telstvu</w:t>
      </w:r>
      <w:r w:rsidRPr="00B8588C">
        <w:rPr>
          <w:rFonts w:ascii="Times New Roman" w:hAnsi="Times New Roman" w:cs="Times New Roman"/>
          <w:b/>
          <w:spacing w:val="47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Jihočeského</w:t>
      </w:r>
      <w:r w:rsidRPr="00B8588C">
        <w:rPr>
          <w:rFonts w:ascii="Times New Roman" w:hAnsi="Times New Roman" w:cs="Times New Roman"/>
          <w:b/>
          <w:spacing w:val="47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kraje,</w:t>
      </w:r>
    </w:p>
    <w:p w14:paraId="6AD20919" w14:textId="0B66C48F" w:rsidR="00820B51" w:rsidRPr="00B8588C" w:rsidRDefault="00820B51" w:rsidP="00820B51">
      <w:pPr>
        <w:pStyle w:val="Zkladntext"/>
        <w:kinsoku w:val="0"/>
        <w:overflowPunct w:val="0"/>
        <w:spacing w:line="360" w:lineRule="auto"/>
        <w:ind w:left="0" w:firstLine="6"/>
        <w:rPr>
          <w:rFonts w:ascii="Times New Roman" w:hAnsi="Times New Roman" w:cs="Times New Roman"/>
          <w:spacing w:val="4"/>
          <w:sz w:val="22"/>
          <w:szCs w:val="22"/>
        </w:rPr>
      </w:pPr>
      <w:r w:rsidRPr="00B8588C">
        <w:rPr>
          <w:rFonts w:ascii="Times New Roman" w:hAnsi="Times New Roman" w:cs="Times New Roman"/>
          <w:sz w:val="22"/>
          <w:szCs w:val="22"/>
        </w:rPr>
        <w:t>jehož</w:t>
      </w:r>
      <w:r w:rsidRPr="00B8588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jménem</w:t>
      </w:r>
      <w:r w:rsidRPr="00B8588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jedn</w:t>
      </w:r>
      <w:r w:rsidR="00DE2164">
        <w:rPr>
          <w:rFonts w:ascii="Times New Roman" w:hAnsi="Times New Roman" w:cs="Times New Roman"/>
          <w:sz w:val="22"/>
          <w:szCs w:val="22"/>
        </w:rPr>
        <w:t>á Bc. Jiří Švec</w:t>
      </w:r>
    </w:p>
    <w:p w14:paraId="16B40257" w14:textId="30B943A2" w:rsidR="00820B51" w:rsidRPr="00B8588C" w:rsidRDefault="00820B51" w:rsidP="00820B51">
      <w:pPr>
        <w:pStyle w:val="Zkladntext"/>
        <w:kinsoku w:val="0"/>
        <w:overflowPunct w:val="0"/>
        <w:spacing w:line="360" w:lineRule="auto"/>
        <w:ind w:left="0" w:firstLine="6"/>
        <w:rPr>
          <w:rFonts w:ascii="Times New Roman" w:hAnsi="Times New Roman" w:cs="Times New Roman"/>
          <w:sz w:val="22"/>
          <w:szCs w:val="22"/>
        </w:rPr>
      </w:pPr>
      <w:r w:rsidRPr="00B8588C">
        <w:rPr>
          <w:rFonts w:ascii="Times New Roman" w:hAnsi="Times New Roman" w:cs="Times New Roman"/>
          <w:spacing w:val="-2"/>
          <w:sz w:val="22"/>
          <w:szCs w:val="22"/>
        </w:rPr>
        <w:t>(dále</w:t>
      </w:r>
      <w:r w:rsidRPr="00B8588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jen</w:t>
      </w:r>
      <w:r w:rsidRPr="00B8588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„</w:t>
      </w:r>
      <w:r w:rsidR="00DE2164">
        <w:rPr>
          <w:rFonts w:ascii="Times New Roman" w:hAnsi="Times New Roman" w:cs="Times New Roman"/>
          <w:sz w:val="22"/>
          <w:szCs w:val="22"/>
        </w:rPr>
        <w:t>PRO JČ</w:t>
      </w:r>
      <w:r w:rsidRPr="00B8588C">
        <w:rPr>
          <w:rFonts w:ascii="Times New Roman" w:hAnsi="Times New Roman" w:cs="Times New Roman"/>
          <w:sz w:val="22"/>
          <w:szCs w:val="22"/>
        </w:rPr>
        <w:t>")</w:t>
      </w:r>
    </w:p>
    <w:p w14:paraId="12CA79A2" w14:textId="77777777" w:rsidR="00820B51" w:rsidRDefault="00820B51" w:rsidP="00820B51">
      <w:pPr>
        <w:pStyle w:val="Zkladntext"/>
        <w:kinsoku w:val="0"/>
        <w:overflowPunct w:val="0"/>
        <w:spacing w:line="360" w:lineRule="auto"/>
        <w:ind w:left="0" w:firstLine="6"/>
        <w:rPr>
          <w:rFonts w:ascii="Times New Roman" w:hAnsi="Times New Roman" w:cs="Times New Roman"/>
          <w:sz w:val="22"/>
          <w:szCs w:val="22"/>
        </w:rPr>
      </w:pPr>
    </w:p>
    <w:p w14:paraId="7CA8EDE6" w14:textId="77777777" w:rsidR="00820B51" w:rsidRPr="00B8588C" w:rsidRDefault="00820B51" w:rsidP="00820B51">
      <w:pPr>
        <w:pStyle w:val="Zkladntext"/>
        <w:kinsoku w:val="0"/>
        <w:overflowPunct w:val="0"/>
        <w:spacing w:line="360" w:lineRule="auto"/>
        <w:ind w:left="0" w:firstLine="6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B8588C">
        <w:rPr>
          <w:rFonts w:ascii="Times New Roman" w:hAnsi="Times New Roman" w:cs="Times New Roman"/>
          <w:b/>
          <w:bCs/>
          <w:sz w:val="22"/>
          <w:szCs w:val="22"/>
        </w:rPr>
        <w:t>Klub</w:t>
      </w:r>
      <w:r w:rsidRPr="00B8588C">
        <w:rPr>
          <w:rFonts w:ascii="Times New Roman" w:hAnsi="Times New Roman" w:cs="Times New Roman"/>
          <w:b/>
          <w:bCs/>
          <w:spacing w:val="32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zastupitelů</w:t>
      </w:r>
      <w:r w:rsidRPr="00B8588C">
        <w:rPr>
          <w:rFonts w:ascii="Times New Roman" w:hAnsi="Times New Roman" w:cs="Times New Roman"/>
          <w:b/>
          <w:spacing w:val="20"/>
          <w:sz w:val="22"/>
          <w:szCs w:val="22"/>
        </w:rPr>
        <w:t xml:space="preserve"> Jihočeši 2012 </w:t>
      </w:r>
      <w:r w:rsidRPr="00B8588C">
        <w:rPr>
          <w:rFonts w:ascii="Times New Roman" w:hAnsi="Times New Roman" w:cs="Times New Roman"/>
          <w:b/>
          <w:sz w:val="22"/>
          <w:szCs w:val="22"/>
        </w:rPr>
        <w:t>v</w:t>
      </w:r>
      <w:r w:rsidRPr="00B8588C">
        <w:rPr>
          <w:rFonts w:ascii="Times New Roman" w:hAnsi="Times New Roman" w:cs="Times New Roman"/>
          <w:b/>
          <w:spacing w:val="34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pacing w:val="1"/>
          <w:sz w:val="22"/>
          <w:szCs w:val="22"/>
        </w:rPr>
        <w:t>Zastupi</w:t>
      </w:r>
      <w:r w:rsidRPr="00B8588C">
        <w:rPr>
          <w:rFonts w:ascii="Times New Roman" w:hAnsi="Times New Roman" w:cs="Times New Roman"/>
          <w:b/>
          <w:sz w:val="22"/>
          <w:szCs w:val="22"/>
        </w:rPr>
        <w:t>telstvu</w:t>
      </w:r>
      <w:r w:rsidRPr="00B8588C">
        <w:rPr>
          <w:rFonts w:ascii="Times New Roman" w:hAnsi="Times New Roman" w:cs="Times New Roman"/>
          <w:b/>
          <w:spacing w:val="47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Jihočeského</w:t>
      </w:r>
      <w:r w:rsidRPr="00B8588C">
        <w:rPr>
          <w:rFonts w:ascii="Times New Roman" w:hAnsi="Times New Roman" w:cs="Times New Roman"/>
          <w:b/>
          <w:spacing w:val="47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kraje,</w:t>
      </w:r>
    </w:p>
    <w:p w14:paraId="77BB9DA4" w14:textId="77D322B9" w:rsidR="00820B51" w:rsidRPr="00B8588C" w:rsidRDefault="00820B51" w:rsidP="00820B51">
      <w:pPr>
        <w:pStyle w:val="Zkladntext"/>
        <w:kinsoku w:val="0"/>
        <w:overflowPunct w:val="0"/>
        <w:spacing w:line="360" w:lineRule="auto"/>
        <w:ind w:left="0" w:firstLine="6"/>
        <w:rPr>
          <w:rFonts w:ascii="Times New Roman" w:hAnsi="Times New Roman" w:cs="Times New Roman"/>
          <w:sz w:val="22"/>
          <w:szCs w:val="22"/>
          <w:highlight w:val="yellow"/>
        </w:rPr>
      </w:pPr>
      <w:r w:rsidRPr="00B8588C">
        <w:rPr>
          <w:rFonts w:ascii="Times New Roman" w:hAnsi="Times New Roman" w:cs="Times New Roman"/>
          <w:sz w:val="22"/>
          <w:szCs w:val="22"/>
        </w:rPr>
        <w:t>jehož</w:t>
      </w:r>
      <w:r w:rsidRPr="00B8588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jménem</w:t>
      </w:r>
      <w:r w:rsidRPr="00B8588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jednají</w:t>
      </w:r>
      <w:r w:rsidR="00DE2164">
        <w:rPr>
          <w:rFonts w:ascii="Times New Roman" w:hAnsi="Times New Roman" w:cs="Times New Roman"/>
          <w:spacing w:val="4"/>
          <w:sz w:val="22"/>
          <w:szCs w:val="22"/>
        </w:rPr>
        <w:t xml:space="preserve">  Pavel Hroch</w:t>
      </w:r>
    </w:p>
    <w:p w14:paraId="739B9DFA" w14:textId="77777777" w:rsidR="00820B51" w:rsidRDefault="00820B51" w:rsidP="00820B51">
      <w:pPr>
        <w:pStyle w:val="Zkladntext"/>
        <w:kinsoku w:val="0"/>
        <w:overflowPunct w:val="0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B8588C">
        <w:rPr>
          <w:rFonts w:ascii="Times New Roman" w:hAnsi="Times New Roman" w:cs="Times New Roman"/>
          <w:spacing w:val="-2"/>
          <w:sz w:val="22"/>
          <w:szCs w:val="22"/>
        </w:rPr>
        <w:t>(dále</w:t>
      </w:r>
      <w:r w:rsidRPr="00B8588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jen</w:t>
      </w:r>
      <w:r w:rsidRPr="00B8588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„Jihočeši 2012")</w:t>
      </w:r>
    </w:p>
    <w:p w14:paraId="3C902198" w14:textId="77777777" w:rsidR="00DE2164" w:rsidRDefault="00DE2164" w:rsidP="00820B51">
      <w:pPr>
        <w:pStyle w:val="Zkladntext"/>
        <w:kinsoku w:val="0"/>
        <w:overflowPunct w:val="0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0D02AD5F" w14:textId="2D3F2C3C" w:rsidR="00DE2164" w:rsidRPr="00B8588C" w:rsidRDefault="00DE2164" w:rsidP="00DE2164">
      <w:pPr>
        <w:pStyle w:val="Zkladntext"/>
        <w:kinsoku w:val="0"/>
        <w:overflowPunct w:val="0"/>
        <w:spacing w:line="360" w:lineRule="auto"/>
        <w:ind w:left="0" w:firstLine="6"/>
        <w:rPr>
          <w:rFonts w:ascii="Times New Roman" w:hAnsi="Times New Roman" w:cs="Times New Roman"/>
          <w:b/>
          <w:sz w:val="22"/>
          <w:szCs w:val="22"/>
        </w:rPr>
      </w:pPr>
      <w:r w:rsidRPr="00B8588C">
        <w:rPr>
          <w:rFonts w:ascii="Times New Roman" w:hAnsi="Times New Roman" w:cs="Times New Roman"/>
          <w:b/>
          <w:bCs/>
          <w:sz w:val="22"/>
          <w:szCs w:val="22"/>
        </w:rPr>
        <w:t>Klub</w:t>
      </w:r>
      <w:r w:rsidRPr="00B8588C">
        <w:rPr>
          <w:rFonts w:ascii="Times New Roman" w:hAnsi="Times New Roman" w:cs="Times New Roman"/>
          <w:b/>
          <w:bCs/>
          <w:spacing w:val="32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zastupitelů</w:t>
      </w:r>
      <w:r w:rsidRPr="00B8588C">
        <w:rPr>
          <w:rFonts w:ascii="Times New Roman" w:hAnsi="Times New Roman" w:cs="Times New Roman"/>
          <w:b/>
          <w:spacing w:val="2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pacing w:val="20"/>
          <w:sz w:val="22"/>
          <w:szCs w:val="22"/>
        </w:rPr>
        <w:t xml:space="preserve">KDU-ČSL </w:t>
      </w:r>
      <w:r w:rsidRPr="00B8588C">
        <w:rPr>
          <w:rFonts w:ascii="Times New Roman" w:hAnsi="Times New Roman" w:cs="Times New Roman"/>
          <w:b/>
          <w:sz w:val="22"/>
          <w:szCs w:val="22"/>
        </w:rPr>
        <w:t>v</w:t>
      </w:r>
      <w:r w:rsidRPr="00B8588C">
        <w:rPr>
          <w:rFonts w:ascii="Times New Roman" w:hAnsi="Times New Roman" w:cs="Times New Roman"/>
          <w:b/>
          <w:spacing w:val="34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pacing w:val="1"/>
          <w:sz w:val="22"/>
          <w:szCs w:val="22"/>
        </w:rPr>
        <w:t>Zastupi</w:t>
      </w:r>
      <w:r w:rsidRPr="00B8588C">
        <w:rPr>
          <w:rFonts w:ascii="Times New Roman" w:hAnsi="Times New Roman" w:cs="Times New Roman"/>
          <w:b/>
          <w:sz w:val="22"/>
          <w:szCs w:val="22"/>
        </w:rPr>
        <w:t>telstvu</w:t>
      </w:r>
      <w:r w:rsidRPr="00B8588C">
        <w:rPr>
          <w:rFonts w:ascii="Times New Roman" w:hAnsi="Times New Roman" w:cs="Times New Roman"/>
          <w:b/>
          <w:spacing w:val="47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Jihočeského</w:t>
      </w:r>
      <w:r w:rsidRPr="00B8588C">
        <w:rPr>
          <w:rFonts w:ascii="Times New Roman" w:hAnsi="Times New Roman" w:cs="Times New Roman"/>
          <w:b/>
          <w:spacing w:val="47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b/>
          <w:sz w:val="22"/>
          <w:szCs w:val="22"/>
        </w:rPr>
        <w:t>kraje,</w:t>
      </w:r>
    </w:p>
    <w:p w14:paraId="3AC1C77D" w14:textId="2322FF8D" w:rsidR="00DE2164" w:rsidRPr="00B8588C" w:rsidRDefault="00DE2164" w:rsidP="00DE2164">
      <w:pPr>
        <w:pStyle w:val="Zkladntext"/>
        <w:kinsoku w:val="0"/>
        <w:overflowPunct w:val="0"/>
        <w:spacing w:line="360" w:lineRule="auto"/>
        <w:ind w:left="0" w:firstLine="6"/>
        <w:rPr>
          <w:rFonts w:ascii="Times New Roman" w:hAnsi="Times New Roman" w:cs="Times New Roman"/>
          <w:spacing w:val="4"/>
          <w:sz w:val="22"/>
          <w:szCs w:val="22"/>
        </w:rPr>
      </w:pPr>
      <w:r w:rsidRPr="00B8588C">
        <w:rPr>
          <w:rFonts w:ascii="Times New Roman" w:hAnsi="Times New Roman" w:cs="Times New Roman"/>
          <w:sz w:val="22"/>
          <w:szCs w:val="22"/>
        </w:rPr>
        <w:t>jehož</w:t>
      </w:r>
      <w:r w:rsidRPr="00B8588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jménem</w:t>
      </w:r>
      <w:r w:rsidRPr="00B8588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jedn</w:t>
      </w:r>
      <w:r>
        <w:rPr>
          <w:rFonts w:ascii="Times New Roman" w:hAnsi="Times New Roman" w:cs="Times New Roman"/>
          <w:sz w:val="22"/>
          <w:szCs w:val="22"/>
        </w:rPr>
        <w:t xml:space="preserve">á </w:t>
      </w:r>
      <w:r w:rsidR="00AF691C">
        <w:rPr>
          <w:rFonts w:ascii="Times New Roman" w:hAnsi="Times New Roman" w:cs="Times New Roman"/>
          <w:sz w:val="22"/>
          <w:szCs w:val="22"/>
        </w:rPr>
        <w:t>Ing. Jan Bartošek</w:t>
      </w:r>
    </w:p>
    <w:p w14:paraId="370EE62B" w14:textId="3FE8C7A9" w:rsidR="00DE2164" w:rsidRPr="00B8588C" w:rsidRDefault="00DE2164" w:rsidP="00DE2164">
      <w:pPr>
        <w:pStyle w:val="Zkladntext"/>
        <w:kinsoku w:val="0"/>
        <w:overflowPunct w:val="0"/>
        <w:spacing w:line="360" w:lineRule="auto"/>
        <w:ind w:left="0" w:firstLine="6"/>
        <w:rPr>
          <w:rFonts w:ascii="Times New Roman" w:hAnsi="Times New Roman" w:cs="Times New Roman"/>
          <w:sz w:val="22"/>
          <w:szCs w:val="22"/>
        </w:rPr>
      </w:pPr>
      <w:r w:rsidRPr="00B8588C">
        <w:rPr>
          <w:rFonts w:ascii="Times New Roman" w:hAnsi="Times New Roman" w:cs="Times New Roman"/>
          <w:spacing w:val="-2"/>
          <w:sz w:val="22"/>
          <w:szCs w:val="22"/>
        </w:rPr>
        <w:t>(dále</w:t>
      </w:r>
      <w:r w:rsidRPr="00B8588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jen</w:t>
      </w:r>
      <w:r w:rsidRPr="00B8588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„</w:t>
      </w:r>
      <w:r w:rsidR="00AF691C">
        <w:rPr>
          <w:rFonts w:ascii="Times New Roman" w:hAnsi="Times New Roman" w:cs="Times New Roman"/>
          <w:sz w:val="22"/>
          <w:szCs w:val="22"/>
        </w:rPr>
        <w:t>KDU-ČSL</w:t>
      </w:r>
      <w:r w:rsidRPr="00B8588C">
        <w:rPr>
          <w:rFonts w:ascii="Times New Roman" w:hAnsi="Times New Roman" w:cs="Times New Roman"/>
          <w:sz w:val="22"/>
          <w:szCs w:val="22"/>
        </w:rPr>
        <w:t>")</w:t>
      </w:r>
    </w:p>
    <w:p w14:paraId="0065A5DB" w14:textId="77777777" w:rsidR="00DE2164" w:rsidRPr="00B8588C" w:rsidRDefault="00DE2164" w:rsidP="00820B51">
      <w:pPr>
        <w:pStyle w:val="Zkladntext"/>
        <w:kinsoku w:val="0"/>
        <w:overflowPunct w:val="0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34087456" w14:textId="77777777" w:rsidR="00820B51" w:rsidRPr="00B8588C" w:rsidRDefault="00820B51" w:rsidP="00820B51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</w:rPr>
      </w:pPr>
    </w:p>
    <w:p w14:paraId="4363CC1A" w14:textId="77777777" w:rsidR="00820B51" w:rsidRPr="00B8588C" w:rsidRDefault="00820B51" w:rsidP="00820B51">
      <w:pPr>
        <w:pStyle w:val="Zkladntext"/>
        <w:kinsoku w:val="0"/>
        <w:overflowPunct w:val="0"/>
        <w:ind w:left="0"/>
        <w:rPr>
          <w:rFonts w:ascii="Times New Roman" w:hAnsi="Times New Roman" w:cs="Times New Roman"/>
          <w:w w:val="105"/>
          <w:sz w:val="22"/>
          <w:szCs w:val="22"/>
        </w:rPr>
      </w:pPr>
      <w:r w:rsidRPr="00B8588C">
        <w:rPr>
          <w:rFonts w:ascii="Times New Roman" w:hAnsi="Times New Roman" w:cs="Times New Roman"/>
          <w:spacing w:val="-2"/>
          <w:w w:val="105"/>
          <w:sz w:val="22"/>
          <w:szCs w:val="22"/>
        </w:rPr>
        <w:t>(dál</w:t>
      </w:r>
      <w:r w:rsidRPr="00B8588C">
        <w:rPr>
          <w:rFonts w:ascii="Times New Roman" w:hAnsi="Times New Roman" w:cs="Times New Roman"/>
          <w:spacing w:val="-3"/>
          <w:w w:val="105"/>
          <w:sz w:val="22"/>
          <w:szCs w:val="22"/>
        </w:rPr>
        <w:t>e</w:t>
      </w:r>
      <w:r w:rsidRPr="00B8588C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w w:val="105"/>
          <w:sz w:val="22"/>
          <w:szCs w:val="22"/>
        </w:rPr>
        <w:t>jen</w:t>
      </w:r>
      <w:r w:rsidRPr="00B8588C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w w:val="105"/>
          <w:sz w:val="22"/>
          <w:szCs w:val="22"/>
        </w:rPr>
        <w:t>„smluvní</w:t>
      </w:r>
      <w:r w:rsidRPr="00B8588C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w w:val="105"/>
          <w:sz w:val="22"/>
          <w:szCs w:val="22"/>
        </w:rPr>
        <w:t>strany")</w:t>
      </w:r>
    </w:p>
    <w:p w14:paraId="6699D883" w14:textId="77777777" w:rsidR="00820B51" w:rsidRPr="00B8588C" w:rsidRDefault="00820B51" w:rsidP="00820B51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</w:rPr>
      </w:pPr>
    </w:p>
    <w:p w14:paraId="3713F5FA" w14:textId="77777777" w:rsidR="00820B51" w:rsidRPr="00B8588C" w:rsidRDefault="00820B51" w:rsidP="00820B51">
      <w:pPr>
        <w:pStyle w:val="Zkladntext"/>
        <w:kinsoku w:val="0"/>
        <w:overflowPunct w:val="0"/>
        <w:ind w:left="4301" w:right="4275"/>
        <w:jc w:val="center"/>
        <w:rPr>
          <w:rFonts w:ascii="Times New Roman" w:hAnsi="Times New Roman" w:cs="Times New Roman"/>
          <w:sz w:val="22"/>
          <w:szCs w:val="22"/>
        </w:rPr>
      </w:pPr>
      <w:r w:rsidRPr="00B8588C">
        <w:rPr>
          <w:rFonts w:ascii="Times New Roman" w:hAnsi="Times New Roman" w:cs="Times New Roman"/>
          <w:sz w:val="22"/>
          <w:szCs w:val="22"/>
        </w:rPr>
        <w:t>uzavírají</w:t>
      </w:r>
      <w:r w:rsidRPr="00B8588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8588C">
        <w:rPr>
          <w:rFonts w:ascii="Times New Roman" w:hAnsi="Times New Roman" w:cs="Times New Roman"/>
          <w:sz w:val="22"/>
          <w:szCs w:val="22"/>
        </w:rPr>
        <w:t>tuto</w:t>
      </w:r>
    </w:p>
    <w:p w14:paraId="13D0503D" w14:textId="77777777" w:rsidR="00820B51" w:rsidRPr="00B8588C" w:rsidRDefault="00820B51" w:rsidP="00820B51">
      <w:pPr>
        <w:pStyle w:val="Zkladntext"/>
        <w:kinsoku w:val="0"/>
        <w:overflowPunct w:val="0"/>
        <w:ind w:left="4301" w:right="4275"/>
        <w:jc w:val="center"/>
        <w:rPr>
          <w:rFonts w:ascii="Times New Roman" w:hAnsi="Times New Roman" w:cs="Times New Roman"/>
        </w:rPr>
      </w:pPr>
    </w:p>
    <w:p w14:paraId="39A2F486" w14:textId="77777777" w:rsidR="00820B51" w:rsidRPr="00B8588C" w:rsidRDefault="00820B51" w:rsidP="00820B51">
      <w:pPr>
        <w:pStyle w:val="Zkladntext"/>
        <w:kinsoku w:val="0"/>
        <w:overflowPunct w:val="0"/>
        <w:ind w:left="4301" w:right="4275"/>
        <w:jc w:val="center"/>
        <w:rPr>
          <w:rFonts w:ascii="Times New Roman" w:hAnsi="Times New Roman" w:cs="Times New Roman"/>
        </w:rPr>
      </w:pPr>
    </w:p>
    <w:p w14:paraId="3B8B93A5" w14:textId="1D4126C9" w:rsidR="00820B51" w:rsidRPr="00BE1484" w:rsidRDefault="00820B51" w:rsidP="00820B51">
      <w:pPr>
        <w:pStyle w:val="Zkladntext"/>
        <w:tabs>
          <w:tab w:val="left" w:pos="1120"/>
          <w:tab w:val="left" w:pos="2111"/>
          <w:tab w:val="left" w:pos="3160"/>
          <w:tab w:val="left" w:pos="3900"/>
          <w:tab w:val="left" w:pos="4237"/>
          <w:tab w:val="left" w:pos="4632"/>
          <w:tab w:val="left" w:pos="4991"/>
          <w:tab w:val="left" w:pos="5386"/>
        </w:tabs>
        <w:kinsoku w:val="0"/>
        <w:overflowPunct w:val="0"/>
        <w:spacing w:before="145"/>
        <w:ind w:left="0" w:right="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K </w:t>
      </w:r>
      <w:r w:rsidRPr="00BE1484">
        <w:rPr>
          <w:rFonts w:ascii="Times New Roman" w:hAnsi="Times New Roman" w:cs="Times New Roman"/>
          <w:b/>
          <w:bCs/>
          <w:spacing w:val="49"/>
          <w:w w:val="90"/>
          <w:sz w:val="28"/>
          <w:szCs w:val="28"/>
        </w:rPr>
        <w:t xml:space="preserve"> </w:t>
      </w:r>
      <w:r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O </w:t>
      </w:r>
      <w:r w:rsidRPr="00BE1484">
        <w:rPr>
          <w:rFonts w:ascii="Times New Roman" w:hAnsi="Times New Roman" w:cs="Times New Roman"/>
          <w:b/>
          <w:bCs/>
          <w:spacing w:val="47"/>
          <w:w w:val="90"/>
          <w:sz w:val="28"/>
          <w:szCs w:val="28"/>
        </w:rPr>
        <w:t xml:space="preserve"> </w:t>
      </w:r>
      <w:r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>A</w:t>
      </w:r>
      <w:r w:rsidR="002F2A6A"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  </w:t>
      </w:r>
      <w:r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L </w:t>
      </w:r>
      <w:r w:rsidRPr="00BE1484">
        <w:rPr>
          <w:rFonts w:ascii="Times New Roman" w:hAnsi="Times New Roman" w:cs="Times New Roman"/>
          <w:b/>
          <w:bCs/>
          <w:spacing w:val="62"/>
          <w:w w:val="90"/>
          <w:sz w:val="28"/>
          <w:szCs w:val="28"/>
        </w:rPr>
        <w:t xml:space="preserve"> </w:t>
      </w:r>
      <w:r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I </w:t>
      </w:r>
      <w:r w:rsidRPr="00BE1484">
        <w:rPr>
          <w:rFonts w:ascii="Times New Roman" w:hAnsi="Times New Roman" w:cs="Times New Roman"/>
          <w:b/>
          <w:bCs/>
          <w:spacing w:val="63"/>
          <w:w w:val="90"/>
          <w:sz w:val="28"/>
          <w:szCs w:val="28"/>
        </w:rPr>
        <w:t xml:space="preserve"> </w:t>
      </w:r>
      <w:r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>Č</w:t>
      </w:r>
      <w:r w:rsidR="002F2A6A"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  </w:t>
      </w:r>
      <w:r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N </w:t>
      </w:r>
      <w:r w:rsidRPr="00BE1484">
        <w:rPr>
          <w:rFonts w:ascii="Times New Roman" w:hAnsi="Times New Roman" w:cs="Times New Roman"/>
          <w:b/>
          <w:bCs/>
          <w:spacing w:val="64"/>
          <w:w w:val="90"/>
          <w:sz w:val="28"/>
          <w:szCs w:val="28"/>
        </w:rPr>
        <w:t xml:space="preserve"> </w:t>
      </w:r>
      <w:r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>Í</w:t>
      </w:r>
      <w:r w:rsidR="00BE1484"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     </w:t>
      </w:r>
      <w:r w:rsidRPr="00BE1484">
        <w:rPr>
          <w:rFonts w:ascii="Times New Roman" w:hAnsi="Times New Roman" w:cs="Times New Roman"/>
          <w:b/>
          <w:bCs/>
          <w:w w:val="90"/>
          <w:sz w:val="28"/>
          <w:szCs w:val="28"/>
        </w:rPr>
        <w:t>S  M  L  O  U  V  U</w:t>
      </w:r>
    </w:p>
    <w:p w14:paraId="74ABE80C" w14:textId="77777777" w:rsidR="00820B51" w:rsidRPr="00B8588C" w:rsidRDefault="00820B51" w:rsidP="00820B51">
      <w:pPr>
        <w:pStyle w:val="Zkladntext"/>
        <w:kinsoku w:val="0"/>
        <w:overflowPunct w:val="0"/>
        <w:spacing w:before="7"/>
        <w:ind w:left="0"/>
        <w:rPr>
          <w:rFonts w:ascii="Times New Roman" w:hAnsi="Times New Roman" w:cs="Times New Roman"/>
          <w:b/>
          <w:bCs/>
          <w:sz w:val="43"/>
          <w:szCs w:val="43"/>
        </w:rPr>
      </w:pPr>
    </w:p>
    <w:p w14:paraId="01F1FCAA" w14:textId="77777777" w:rsidR="00820B51" w:rsidRPr="00B8588C" w:rsidRDefault="00820B51" w:rsidP="00820B51">
      <w:pPr>
        <w:pStyle w:val="Nadpis1"/>
        <w:kinsoku w:val="0"/>
        <w:overflowPunct w:val="0"/>
        <w:ind w:left="4302" w:right="4275"/>
        <w:jc w:val="center"/>
        <w:rPr>
          <w:rFonts w:ascii="Times New Roman" w:hAnsi="Times New Roman" w:cs="Times New Roman"/>
          <w:b w:val="0"/>
          <w:bCs w:val="0"/>
        </w:rPr>
      </w:pPr>
      <w:r w:rsidRPr="00B8588C">
        <w:rPr>
          <w:rFonts w:ascii="Times New Roman" w:hAnsi="Times New Roman" w:cs="Times New Roman"/>
          <w:w w:val="85"/>
        </w:rPr>
        <w:t>ČÁST</w:t>
      </w:r>
      <w:r w:rsidRPr="00B8588C">
        <w:rPr>
          <w:rFonts w:ascii="Times New Roman" w:hAnsi="Times New Roman" w:cs="Times New Roman"/>
          <w:spacing w:val="35"/>
          <w:w w:val="85"/>
        </w:rPr>
        <w:t xml:space="preserve"> </w:t>
      </w:r>
      <w:r w:rsidRPr="00B8588C">
        <w:rPr>
          <w:rFonts w:ascii="Times New Roman" w:hAnsi="Times New Roman" w:cs="Times New Roman"/>
          <w:w w:val="85"/>
        </w:rPr>
        <w:t>PRVNÍ</w:t>
      </w:r>
    </w:p>
    <w:p w14:paraId="3B76B33D" w14:textId="77777777" w:rsidR="00820B51" w:rsidRPr="00AF691C" w:rsidRDefault="00820B51" w:rsidP="00820B51">
      <w:pPr>
        <w:pStyle w:val="Zkladntext"/>
        <w:kinsoku w:val="0"/>
        <w:overflowPunct w:val="0"/>
        <w:spacing w:before="128" w:line="405" w:lineRule="auto"/>
        <w:ind w:left="0" w:right="-13"/>
        <w:jc w:val="center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b/>
          <w:sz w:val="22"/>
          <w:szCs w:val="22"/>
        </w:rPr>
        <w:t>Programové závazky</w:t>
      </w:r>
      <w:r w:rsidRPr="00AF69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C70ED1" w14:textId="77777777" w:rsidR="00820B51" w:rsidRPr="00AF691C" w:rsidRDefault="00820B51" w:rsidP="00820B51">
      <w:pPr>
        <w:pStyle w:val="Zkladntext"/>
        <w:kinsoku w:val="0"/>
        <w:overflowPunct w:val="0"/>
        <w:spacing w:before="128" w:line="405" w:lineRule="auto"/>
        <w:ind w:left="4006" w:right="40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91C">
        <w:rPr>
          <w:rFonts w:ascii="Times New Roman" w:hAnsi="Times New Roman" w:cs="Times New Roman"/>
          <w:b/>
          <w:sz w:val="22"/>
          <w:szCs w:val="22"/>
        </w:rPr>
        <w:t>Čl.</w:t>
      </w:r>
      <w:r w:rsidRPr="00AF691C">
        <w:rPr>
          <w:rFonts w:ascii="Times New Roman" w:hAnsi="Times New Roman" w:cs="Times New Roman"/>
          <w:b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sz w:val="22"/>
          <w:szCs w:val="22"/>
        </w:rPr>
        <w:t>1</w:t>
      </w:r>
    </w:p>
    <w:p w14:paraId="169048BC" w14:textId="5BEA5CA1" w:rsidR="00820B51" w:rsidRPr="00AF691C" w:rsidRDefault="00820B51" w:rsidP="00FD0335">
      <w:pPr>
        <w:pStyle w:val="Zkladntext"/>
        <w:kinsoku w:val="0"/>
        <w:overflowPunct w:val="0"/>
        <w:spacing w:after="6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pacing w:val="-2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z w:val="22"/>
          <w:szCs w:val="22"/>
        </w:rPr>
        <w:t xml:space="preserve"> strany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prohlašují</w:t>
      </w:r>
      <w:r w:rsidRPr="00AF691C">
        <w:rPr>
          <w:rFonts w:ascii="Times New Roman" w:hAnsi="Times New Roman" w:cs="Times New Roman"/>
          <w:sz w:val="22"/>
          <w:szCs w:val="22"/>
        </w:rPr>
        <w:t xml:space="preserve"> za společné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cíle,</w:t>
      </w:r>
      <w:r w:rsidRPr="00AF691C">
        <w:rPr>
          <w:rFonts w:ascii="Times New Roman" w:hAnsi="Times New Roman" w:cs="Times New Roman"/>
          <w:sz w:val="22"/>
          <w:szCs w:val="22"/>
        </w:rPr>
        <w:t xml:space="preserve"> které se zavazují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sl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edovat</w:t>
      </w:r>
      <w:r w:rsidRPr="00AF691C">
        <w:rPr>
          <w:rFonts w:ascii="Times New Roman" w:hAnsi="Times New Roman" w:cs="Times New Roman"/>
          <w:sz w:val="22"/>
          <w:szCs w:val="22"/>
        </w:rPr>
        <w:t xml:space="preserve"> v práci svých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klubů</w:t>
      </w:r>
      <w:r w:rsidRPr="00AF691C">
        <w:rPr>
          <w:rFonts w:ascii="Times New Roman" w:hAnsi="Times New Roman" w:cs="Times New Roman"/>
          <w:spacing w:val="43"/>
          <w:w w:val="9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> </w:t>
      </w:r>
      <w:r w:rsidRPr="00AF691C">
        <w:rPr>
          <w:rFonts w:ascii="Times New Roman" w:hAnsi="Times New Roman" w:cs="Times New Roman"/>
          <w:sz w:val="22"/>
          <w:szCs w:val="22"/>
        </w:rPr>
        <w:t>zastupitelstvu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i</w:t>
      </w:r>
      <w:r w:rsidRPr="00AF691C">
        <w:rPr>
          <w:rFonts w:ascii="Times New Roman" w:hAnsi="Times New Roman" w:cs="Times New Roman"/>
          <w:spacing w:val="-62"/>
          <w:w w:val="17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="00AF691C">
        <w:rPr>
          <w:rFonts w:ascii="Times New Roman" w:hAnsi="Times New Roman" w:cs="Times New Roman"/>
          <w:spacing w:val="22"/>
          <w:sz w:val="22"/>
          <w:szCs w:val="22"/>
        </w:rPr>
        <w:t> </w:t>
      </w:r>
      <w:r w:rsidRPr="00AF691C">
        <w:rPr>
          <w:rFonts w:ascii="Times New Roman" w:hAnsi="Times New Roman" w:cs="Times New Roman"/>
          <w:sz w:val="22"/>
          <w:szCs w:val="22"/>
        </w:rPr>
        <w:t>činnosti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dal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ších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samosprávných</w:t>
      </w:r>
      <w:r w:rsidRPr="00AF691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orgánů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Jihočeského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(dál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e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jen</w:t>
      </w:r>
      <w:r w:rsidRPr="00AF691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„kraj"),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násl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edující</w:t>
      </w:r>
      <w:r w:rsidRPr="00AF691C">
        <w:rPr>
          <w:rFonts w:ascii="Times New Roman" w:hAnsi="Times New Roman" w:cs="Times New Roman"/>
          <w:spacing w:val="60"/>
          <w:w w:val="10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programové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priority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dal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šího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rozvoje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kraje:</w:t>
      </w:r>
    </w:p>
    <w:p w14:paraId="384321D9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69" w:hanging="369"/>
        <w:rPr>
          <w:sz w:val="22"/>
          <w:szCs w:val="22"/>
        </w:rPr>
      </w:pPr>
      <w:r w:rsidRPr="00AF691C">
        <w:rPr>
          <w:sz w:val="22"/>
          <w:szCs w:val="22"/>
        </w:rPr>
        <w:t>kvalitní bezplatná zdravotní péče na základě veřejného zdravotního pojištění pro občany Jihočeského kraje se zachováním krajské koncepce zdravotnictví a efektivity řízení nemocnic</w:t>
      </w:r>
    </w:p>
    <w:p w14:paraId="02765B9A" w14:textId="77777777" w:rsidR="008607DB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69" w:hanging="369"/>
        <w:rPr>
          <w:sz w:val="22"/>
          <w:szCs w:val="22"/>
        </w:rPr>
      </w:pPr>
      <w:r w:rsidRPr="00AF691C">
        <w:rPr>
          <w:sz w:val="22"/>
          <w:szCs w:val="22"/>
        </w:rPr>
        <w:t>efektivní čerpání dotačních a grantových prostředků z fondů Evropské unie a národních zdrojů</w:t>
      </w:r>
    </w:p>
    <w:p w14:paraId="409611AF" w14:textId="58314C1A" w:rsidR="00047601" w:rsidRPr="00AF691C" w:rsidRDefault="00047601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69" w:hanging="369"/>
        <w:rPr>
          <w:sz w:val="22"/>
          <w:szCs w:val="22"/>
        </w:rPr>
      </w:pPr>
      <w:r>
        <w:rPr>
          <w:sz w:val="22"/>
          <w:szCs w:val="22"/>
        </w:rPr>
        <w:t>úspory ze zlepšeného hospodaření přesouvat na prioritní investiční akce</w:t>
      </w:r>
    </w:p>
    <w:p w14:paraId="11A4C74A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60"/>
        <w:rPr>
          <w:sz w:val="22"/>
          <w:szCs w:val="22"/>
        </w:rPr>
      </w:pPr>
      <w:r w:rsidRPr="00AF691C">
        <w:rPr>
          <w:sz w:val="22"/>
          <w:szCs w:val="22"/>
        </w:rPr>
        <w:t>kvalitní a dostupná sociální péče a sociální služby pro občany Jihočeského kraje</w:t>
      </w:r>
    </w:p>
    <w:p w14:paraId="797E1907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60"/>
        <w:rPr>
          <w:sz w:val="22"/>
          <w:szCs w:val="22"/>
        </w:rPr>
      </w:pPr>
      <w:r w:rsidRPr="00AF691C">
        <w:rPr>
          <w:sz w:val="22"/>
          <w:szCs w:val="22"/>
        </w:rPr>
        <w:t xml:space="preserve">rozvoj a obnova dopravní infrastruktury Jihočeského kraje s podporou prioritních projektů </w:t>
      </w:r>
    </w:p>
    <w:p w14:paraId="75932CC2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60"/>
        <w:rPr>
          <w:sz w:val="22"/>
          <w:szCs w:val="22"/>
        </w:rPr>
      </w:pPr>
      <w:r w:rsidRPr="00AF691C">
        <w:rPr>
          <w:sz w:val="22"/>
          <w:szCs w:val="22"/>
        </w:rPr>
        <w:t>efektivní systém kvalitního učňovského a středoškolského vzdělávání, reagující zejména na demografický vývoj a požadavky trhu práce</w:t>
      </w:r>
    </w:p>
    <w:p w14:paraId="2A28FB33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60"/>
        <w:rPr>
          <w:sz w:val="22"/>
          <w:szCs w:val="22"/>
        </w:rPr>
      </w:pPr>
      <w:r w:rsidRPr="00AF691C">
        <w:rPr>
          <w:sz w:val="22"/>
          <w:szCs w:val="22"/>
        </w:rPr>
        <w:t>podpora duálního vzdělávání a alternativních přístupů ve vzdělávání</w:t>
      </w:r>
    </w:p>
    <w:p w14:paraId="01399C96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60"/>
        <w:rPr>
          <w:sz w:val="22"/>
          <w:szCs w:val="22"/>
        </w:rPr>
      </w:pPr>
      <w:r w:rsidRPr="00AF691C">
        <w:rPr>
          <w:sz w:val="22"/>
          <w:szCs w:val="22"/>
        </w:rPr>
        <w:t>podpora rozvoje venkova v souladu s ochranou přírody</w:t>
      </w:r>
    </w:p>
    <w:p w14:paraId="1A38DDCB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podpora cestovního ruchu s rozvojem kvalitních služeb a zážitkové turistiky a podpora tradiční jihočeské kultury</w:t>
      </w:r>
    </w:p>
    <w:p w14:paraId="12A16A2D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lastRenderedPageBreak/>
        <w:t>efektivní nakládání s prostředky kraje s důrazem na dlouhodobou vyrovnanost rozpočtu kraje s cílem co nejnižší zadluženosti</w:t>
      </w:r>
    </w:p>
    <w:p w14:paraId="34E873EF" w14:textId="450CE90B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 xml:space="preserve">náš kraj má ambici být vlajkovou lodí </w:t>
      </w:r>
      <w:r w:rsidR="00047601">
        <w:rPr>
          <w:sz w:val="22"/>
          <w:szCs w:val="22"/>
        </w:rPr>
        <w:t>v rozvoji tzv. chytrých řešení</w:t>
      </w:r>
    </w:p>
    <w:p w14:paraId="54B4703D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podpora Smart City koncepce pro jednotlivé obce a města, vytvoření Smart Regionu pro celý kraj</w:t>
      </w:r>
    </w:p>
    <w:p w14:paraId="0008716F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zavádění moderních technologií do běžného chodu jejich úřadů, aby mohli lidé komunikovat s úřady z domova</w:t>
      </w:r>
    </w:p>
    <w:p w14:paraId="5EF45011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podpora malého a středního podnikání</w:t>
      </w:r>
    </w:p>
    <w:p w14:paraId="5DB0847A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podpora rozvoje vědy, výzkumu a inovací</w:t>
      </w:r>
    </w:p>
    <w:p w14:paraId="57D71DCD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podpora architektonicky a urbanisticky hodnotných řešení v případě krajských investic</w:t>
      </w:r>
    </w:p>
    <w:p w14:paraId="729F275F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hledat úspory v hospodaření kraje maximálním využitím společných nákupů</w:t>
      </w:r>
    </w:p>
    <w:p w14:paraId="5EB668E9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podpora vzniku systému víceletého financování sociálních služeb</w:t>
      </w:r>
    </w:p>
    <w:p w14:paraId="16E3A729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provést revizi rozpočtu kraje v návaznosti na priority této koaliční smlouvy</w:t>
      </w:r>
    </w:p>
    <w:p w14:paraId="369094AE" w14:textId="77777777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podpora a rozvoj dostupného bydlení ve spolupráci s obcemi</w:t>
      </w:r>
    </w:p>
    <w:p w14:paraId="63A4A74F" w14:textId="1B552D61" w:rsidR="008607DB" w:rsidRPr="00AF691C" w:rsidRDefault="008607DB" w:rsidP="00FD0335">
      <w:pPr>
        <w:pStyle w:val="Zkladntext21"/>
        <w:numPr>
          <w:ilvl w:val="0"/>
          <w:numId w:val="10"/>
        </w:numPr>
        <w:tabs>
          <w:tab w:val="left" w:pos="360"/>
        </w:tabs>
        <w:spacing w:line="240" w:lineRule="auto"/>
        <w:ind w:left="357" w:hanging="357"/>
        <w:rPr>
          <w:sz w:val="22"/>
          <w:szCs w:val="22"/>
        </w:rPr>
      </w:pPr>
      <w:r w:rsidRPr="00AF691C">
        <w:rPr>
          <w:sz w:val="22"/>
          <w:szCs w:val="22"/>
        </w:rPr>
        <w:t>v případě potřeby využívání možnosti zákonodárné iniciativy krajů jako prostředku pro posilování zájmu krajů, včetně Jihočeského kraje</w:t>
      </w:r>
      <w:r w:rsidR="00047601">
        <w:rPr>
          <w:sz w:val="22"/>
          <w:szCs w:val="22"/>
        </w:rPr>
        <w:t xml:space="preserve"> a jeho obyvatel</w:t>
      </w:r>
    </w:p>
    <w:p w14:paraId="3EB36235" w14:textId="77777777" w:rsidR="008607DB" w:rsidRPr="00AF691C" w:rsidRDefault="008607DB" w:rsidP="00FD0335">
      <w:pPr>
        <w:pStyle w:val="Zkladntext21"/>
        <w:spacing w:before="0" w:after="0" w:line="240" w:lineRule="auto"/>
        <w:ind w:firstLine="540"/>
        <w:rPr>
          <w:sz w:val="22"/>
          <w:szCs w:val="22"/>
        </w:rPr>
      </w:pPr>
    </w:p>
    <w:p w14:paraId="02CB634C" w14:textId="77777777" w:rsidR="008607DB" w:rsidRPr="00AF691C" w:rsidRDefault="008607DB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zavazují,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budou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veškeré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své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činnosti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usilovat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</w:t>
      </w:r>
      <w:r w:rsidRPr="00AF691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věcné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časové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naplnění</w:t>
      </w:r>
      <w:r w:rsidRPr="00AF691C">
        <w:rPr>
          <w:rFonts w:ascii="Times New Roman" w:hAnsi="Times New Roman" w:cs="Times New Roman"/>
          <w:spacing w:val="28"/>
          <w:w w:val="9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těchto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orit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rámci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5</w:t>
      </w:r>
      <w:r w:rsidRPr="00AF691C">
        <w:rPr>
          <w:rFonts w:ascii="Times New Roman" w:hAnsi="Times New Roman" w:cs="Times New Roman"/>
          <w:sz w:val="22"/>
          <w:szCs w:val="22"/>
        </w:rPr>
        <w:t>.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funkčního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období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Zastup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te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stva</w:t>
      </w:r>
      <w:r w:rsidRPr="00AF691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Jihočeského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7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etech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2017 - 2020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</w:t>
      </w:r>
      <w:r w:rsidRPr="00AF691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smys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u</w:t>
      </w:r>
      <w:r w:rsidRPr="00AF691C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ujednání</w:t>
      </w:r>
      <w:r w:rsidRPr="00AF691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obsažených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této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smlouvě.</w:t>
      </w:r>
    </w:p>
    <w:p w14:paraId="116CC6BC" w14:textId="77777777" w:rsidR="00820B51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E69EB21" w14:textId="77777777" w:rsidR="00BE1484" w:rsidRPr="00AF691C" w:rsidRDefault="00BE1484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510E30E" w14:textId="77777777" w:rsidR="00820B51" w:rsidRPr="00AF691C" w:rsidRDefault="00820B51" w:rsidP="00FD0335">
      <w:pPr>
        <w:pStyle w:val="Zkladntext"/>
        <w:kinsoku w:val="0"/>
        <w:overflowPunct w:val="0"/>
        <w:ind w:left="4275" w:right="427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10"/>
          <w:sz w:val="22"/>
          <w:szCs w:val="22"/>
        </w:rPr>
        <w:t>Čl.</w:t>
      </w:r>
      <w:r w:rsidRPr="00AF691C">
        <w:rPr>
          <w:rFonts w:ascii="Times New Roman" w:hAnsi="Times New Roman" w:cs="Times New Roman"/>
          <w:b/>
          <w:spacing w:val="11"/>
          <w:w w:val="1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w w:val="110"/>
          <w:sz w:val="22"/>
          <w:szCs w:val="22"/>
        </w:rPr>
        <w:t>2</w:t>
      </w:r>
    </w:p>
    <w:p w14:paraId="43E351E0" w14:textId="77777777" w:rsidR="00820B51" w:rsidRPr="00AF691C" w:rsidRDefault="00820B51" w:rsidP="00FD0335">
      <w:pPr>
        <w:pStyle w:val="Zkladntext"/>
        <w:kinsoku w:val="0"/>
        <w:overflowPunct w:val="0"/>
        <w:spacing w:before="87"/>
        <w:ind w:left="0" w:right="3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91C">
        <w:rPr>
          <w:rFonts w:ascii="Times New Roman" w:hAnsi="Times New Roman" w:cs="Times New Roman"/>
          <w:b/>
          <w:sz w:val="22"/>
          <w:szCs w:val="22"/>
        </w:rPr>
        <w:t>Způsob</w:t>
      </w:r>
      <w:r w:rsidRPr="00AF691C">
        <w:rPr>
          <w:rFonts w:ascii="Times New Roman" w:hAnsi="Times New Roman" w:cs="Times New Roman"/>
          <w:b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spacing w:val="-1"/>
          <w:sz w:val="22"/>
          <w:szCs w:val="22"/>
        </w:rPr>
        <w:t>naplnění</w:t>
      </w:r>
      <w:r w:rsidRPr="00AF691C">
        <w:rPr>
          <w:rFonts w:ascii="Times New Roman" w:hAnsi="Times New Roman" w:cs="Times New Roman"/>
          <w:b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sz w:val="22"/>
          <w:szCs w:val="22"/>
        </w:rPr>
        <w:t>programových</w:t>
      </w:r>
      <w:r w:rsidRPr="00AF691C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sz w:val="22"/>
          <w:szCs w:val="22"/>
        </w:rPr>
        <w:t>závazků</w:t>
      </w:r>
    </w:p>
    <w:p w14:paraId="02C8C44A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B1EEA0D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dohodly,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účel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em</w:t>
      </w:r>
      <w:r w:rsidRPr="00AF691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naplnění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programových</w:t>
      </w:r>
      <w:r w:rsidRPr="00AF691C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závazků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podl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čl.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1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navrhnou,</w:t>
      </w:r>
      <w:r w:rsidRPr="00AF691C">
        <w:rPr>
          <w:rFonts w:ascii="Times New Roman" w:hAnsi="Times New Roman" w:cs="Times New Roman"/>
          <w:spacing w:val="40"/>
          <w:w w:val="9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podpoří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schválí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veškerá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opatření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směřující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</w:t>
      </w:r>
      <w:r w:rsidR="00254E14" w:rsidRPr="00AF691C">
        <w:rPr>
          <w:rFonts w:ascii="Times New Roman" w:hAnsi="Times New Roman" w:cs="Times New Roman"/>
          <w:sz w:val="22"/>
          <w:szCs w:val="22"/>
        </w:rPr>
        <w:t> 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naplnění</w:t>
      </w:r>
      <w:r w:rsidR="00254E14" w:rsidRPr="00AF691C">
        <w:rPr>
          <w:rFonts w:ascii="Times New Roman" w:hAnsi="Times New Roman" w:cs="Times New Roman"/>
          <w:spacing w:val="-1"/>
          <w:sz w:val="22"/>
          <w:szCs w:val="22"/>
        </w:rPr>
        <w:t xml:space="preserve"> programových priorit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to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zejména:</w:t>
      </w:r>
    </w:p>
    <w:p w14:paraId="1C05E425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90E2DBE" w14:textId="77777777" w:rsidR="00820B51" w:rsidRPr="00AF691C" w:rsidRDefault="00820B51" w:rsidP="00FD0335">
      <w:pPr>
        <w:pStyle w:val="Zkladntext"/>
        <w:numPr>
          <w:ilvl w:val="0"/>
          <w:numId w:val="36"/>
        </w:numPr>
        <w:kinsoku w:val="0"/>
        <w:overflowPunct w:val="0"/>
        <w:ind w:left="284" w:hanging="284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</w:t>
      </w:r>
      <w:r w:rsidRPr="00AF691C">
        <w:rPr>
          <w:rFonts w:ascii="Times New Roman" w:hAnsi="Times New Roman" w:cs="Times New Roman"/>
          <w:b/>
          <w:spacing w:val="4"/>
          <w:w w:val="10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oblasti</w:t>
      </w:r>
      <w:r w:rsidRPr="00AF691C">
        <w:rPr>
          <w:rFonts w:ascii="Times New Roman" w:hAnsi="Times New Roman" w:cs="Times New Roman"/>
          <w:b/>
          <w:spacing w:val="12"/>
          <w:w w:val="10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nemocničních a</w:t>
      </w:r>
      <w:r w:rsidRPr="00AF691C">
        <w:rPr>
          <w:rFonts w:ascii="Times New Roman" w:hAnsi="Times New Roman" w:cs="Times New Roman"/>
          <w:b/>
          <w:spacing w:val="1"/>
          <w:w w:val="10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zdravotnických</w:t>
      </w:r>
      <w:r w:rsidRPr="00AF691C">
        <w:rPr>
          <w:rFonts w:ascii="Times New Roman" w:hAnsi="Times New Roman" w:cs="Times New Roman"/>
          <w:b/>
          <w:spacing w:val="5"/>
          <w:w w:val="10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služeb</w:t>
      </w:r>
    </w:p>
    <w:p w14:paraId="1FFDA4BF" w14:textId="77777777" w:rsidR="00820B51" w:rsidRPr="00AF691C" w:rsidRDefault="00820B51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zachování sítě krajských nemocnic - v síti zůstane zachováno všech 8 jihočeských nemocnic</w:t>
      </w:r>
    </w:p>
    <w:p w14:paraId="60A5FB3E" w14:textId="77777777" w:rsidR="00820B51" w:rsidRPr="00AF691C" w:rsidRDefault="00820B51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Jihočeský kraj zůstane vlastníkem jihočeských nemocnic - jihočeské nemocnice nebudou privatizovány, ani nebude</w:t>
      </w:r>
      <w:r w:rsidRPr="00AF691C">
        <w:rPr>
          <w:rFonts w:ascii="Times New Roman" w:hAnsi="Times New Roman" w:cs="Times New Roman"/>
          <w:color w:val="000000"/>
          <w:sz w:val="22"/>
          <w:szCs w:val="22"/>
        </w:rPr>
        <w:t xml:space="preserve"> připuštěn kapitálový vstup nebo účast soukromé společnosti v jihočeských nemocnicích</w:t>
      </w:r>
    </w:p>
    <w:p w14:paraId="5AA45AC7" w14:textId="77777777" w:rsidR="00820B51" w:rsidRPr="00AF691C" w:rsidRDefault="00820B51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w w:val="99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zachování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dostupnosti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zdravotní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péče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občany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Jihočeského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-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jednotl</w:t>
      </w:r>
      <w:r w:rsidRPr="00AF691C">
        <w:rPr>
          <w:rFonts w:ascii="Times New Roman" w:hAnsi="Times New Roman" w:cs="Times New Roman"/>
          <w:spacing w:val="-17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vých</w:t>
      </w:r>
      <w:r w:rsidRPr="00AF691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nemocnicích</w:t>
      </w:r>
      <w:r w:rsidRPr="00AF691C">
        <w:rPr>
          <w:rFonts w:ascii="Times New Roman" w:hAnsi="Times New Roman" w:cs="Times New Roman"/>
          <w:w w:val="9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kraje,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které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poskytují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akutní</w:t>
      </w:r>
      <w:r w:rsidRPr="00AF691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lůžkovou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péč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,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zůstanou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zachovány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n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má</w:t>
      </w:r>
      <w:r w:rsidRPr="00AF691C">
        <w:rPr>
          <w:rFonts w:ascii="Times New Roman" w:hAnsi="Times New Roman" w:cs="Times New Roman"/>
          <w:spacing w:val="-9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ně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všechny</w:t>
      </w:r>
      <w:r w:rsidRPr="00AF691C">
        <w:rPr>
          <w:rFonts w:ascii="Times New Roman" w:hAnsi="Times New Roman" w:cs="Times New Roman"/>
          <w:w w:val="9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čtyři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zák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adní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obory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7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ékařské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péče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(chirurg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e,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interna,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gyneko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og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e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porodnictví,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dětské lékařství)</w:t>
      </w:r>
      <w:r w:rsidRPr="00AF691C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</w:p>
    <w:p w14:paraId="6E3B7BA7" w14:textId="77777777" w:rsidR="00820B51" w:rsidRPr="00AF691C" w:rsidRDefault="00820B51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důraz na zajištění dostupnosti zdravotní péče v okrajových částech kraje</w:t>
      </w:r>
    </w:p>
    <w:p w14:paraId="7B039D11" w14:textId="77777777" w:rsidR="00820B51" w:rsidRPr="00AF691C" w:rsidRDefault="00820B51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postupná realizace centrálního příjmu v jihočeských nemocnicích</w:t>
      </w:r>
    </w:p>
    <w:p w14:paraId="54AD887D" w14:textId="77777777" w:rsidR="00820B51" w:rsidRPr="00AF691C" w:rsidRDefault="00820B51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zřizování hospicových lůžek v jihočeských nemocnicích</w:t>
      </w:r>
    </w:p>
    <w:p w14:paraId="205A123B" w14:textId="77777777" w:rsidR="00254E14" w:rsidRPr="00AF691C" w:rsidRDefault="00254E14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aktualizace koncepce a zlepšení dostupnosti zdravotní péče, zejména zajištění systému minimalizujícího čekací doby</w:t>
      </w:r>
    </w:p>
    <w:p w14:paraId="3A7A2DB6" w14:textId="7718A203" w:rsidR="00254E14" w:rsidRDefault="00254E14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podpora </w:t>
      </w:r>
      <w:r w:rsidR="00B16160" w:rsidRPr="00AF691C">
        <w:rPr>
          <w:rFonts w:ascii="Times New Roman" w:hAnsi="Times New Roman" w:cs="Times New Roman"/>
          <w:sz w:val="22"/>
          <w:szCs w:val="22"/>
        </w:rPr>
        <w:t>zajištění</w:t>
      </w:r>
      <w:r w:rsidRPr="00AF691C">
        <w:rPr>
          <w:rFonts w:ascii="Times New Roman" w:hAnsi="Times New Roman" w:cs="Times New Roman"/>
          <w:sz w:val="22"/>
          <w:szCs w:val="22"/>
        </w:rPr>
        <w:t xml:space="preserve"> kontinuální komplexní péči, </w:t>
      </w:r>
      <w:r w:rsidR="00B16160" w:rsidRPr="00AF691C">
        <w:rPr>
          <w:rFonts w:ascii="Times New Roman" w:hAnsi="Times New Roman" w:cs="Times New Roman"/>
          <w:sz w:val="22"/>
          <w:szCs w:val="22"/>
        </w:rPr>
        <w:t>vč.</w:t>
      </w:r>
      <w:r w:rsidRPr="00AF691C">
        <w:rPr>
          <w:rFonts w:ascii="Times New Roman" w:hAnsi="Times New Roman" w:cs="Times New Roman"/>
          <w:sz w:val="22"/>
          <w:szCs w:val="22"/>
        </w:rPr>
        <w:t>, sdílení zdravotních informací s terénními lékaři</w:t>
      </w:r>
    </w:p>
    <w:p w14:paraId="469E453E" w14:textId="40D32A80" w:rsidR="00BE1484" w:rsidRPr="00AF691C" w:rsidRDefault="00BE1484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podpora personálního a přístrojového vybavení krajských nemocnic</w:t>
      </w:r>
    </w:p>
    <w:p w14:paraId="1D00E6A1" w14:textId="77777777" w:rsidR="00820B51" w:rsidRPr="00AF691C" w:rsidRDefault="00820B51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aktualizace střednědobé koncepce jihočeského zdravotnictví</w:t>
      </w:r>
    </w:p>
    <w:p w14:paraId="469C5F44" w14:textId="77777777" w:rsidR="00820B51" w:rsidRDefault="00820B51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zachování základního principu řízení nemocnic, včetně centrálního zajištění obslužných činností</w:t>
      </w:r>
    </w:p>
    <w:p w14:paraId="2DBAA8AC" w14:textId="5C09E688" w:rsidR="00047601" w:rsidRPr="00AF691C" w:rsidRDefault="00047601" w:rsidP="00FD0335">
      <w:pPr>
        <w:pStyle w:val="Zkladntext"/>
        <w:numPr>
          <w:ilvl w:val="0"/>
          <w:numId w:val="11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optimalizovat systém řízení a odměňování managementu v jihočeských nemocnicích</w:t>
      </w:r>
    </w:p>
    <w:p w14:paraId="77FF970E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352EEBF" w14:textId="77777777" w:rsidR="00820B51" w:rsidRPr="00AF691C" w:rsidRDefault="00820B51" w:rsidP="00FD0335">
      <w:pPr>
        <w:pStyle w:val="Zkladntext"/>
        <w:numPr>
          <w:ilvl w:val="0"/>
          <w:numId w:val="9"/>
        </w:numPr>
        <w:tabs>
          <w:tab w:val="left" w:pos="520"/>
        </w:tabs>
        <w:kinsoku w:val="0"/>
        <w:overflowPunct w:val="0"/>
        <w:spacing w:before="60" w:after="60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 oblasti zdravotnické záchranné služby</w:t>
      </w:r>
    </w:p>
    <w:p w14:paraId="3F9DD633" w14:textId="77777777" w:rsidR="00820B51" w:rsidRPr="00AF691C" w:rsidRDefault="00820B51" w:rsidP="00FD0335">
      <w:pPr>
        <w:pStyle w:val="Zkladntext"/>
        <w:numPr>
          <w:ilvl w:val="0"/>
          <w:numId w:val="17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aktualizace 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>auditu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výjezdových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míst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zdravotnické záchranné služby (</w:t>
      </w:r>
      <w:r w:rsidRPr="00AF691C">
        <w:rPr>
          <w:rFonts w:ascii="Times New Roman" w:hAnsi="Times New Roman" w:cs="Times New Roman"/>
          <w:sz w:val="22"/>
          <w:szCs w:val="22"/>
        </w:rPr>
        <w:t>ZZS)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případné rozšiřování dle potřebnosti</w:t>
      </w:r>
    </w:p>
    <w:p w14:paraId="252F40F0" w14:textId="77777777" w:rsidR="00820B51" w:rsidRPr="00AF691C" w:rsidRDefault="00820B51" w:rsidP="00FD0335">
      <w:pPr>
        <w:pStyle w:val="Zkladntext"/>
        <w:numPr>
          <w:ilvl w:val="0"/>
          <w:numId w:val="17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lastRenderedPageBreak/>
        <w:t>snaha o navrácení letecké záchranné služby (LZS) na základnu České Budějovice v co nejkratším termínu</w:t>
      </w:r>
    </w:p>
    <w:p w14:paraId="20DB0BEF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E659403" w14:textId="77777777" w:rsidR="00820B51" w:rsidRPr="00AF691C" w:rsidRDefault="00820B51" w:rsidP="00FD0335">
      <w:pPr>
        <w:pStyle w:val="Zkladntext"/>
        <w:numPr>
          <w:ilvl w:val="0"/>
          <w:numId w:val="9"/>
        </w:numPr>
        <w:tabs>
          <w:tab w:val="left" w:pos="513"/>
        </w:tabs>
        <w:kinsoku w:val="0"/>
        <w:overflowPunct w:val="0"/>
        <w:spacing w:before="60" w:after="60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 oblasti sociálních služeb</w:t>
      </w:r>
    </w:p>
    <w:p w14:paraId="69EBF5CD" w14:textId="7C716F59" w:rsidR="00820B51" w:rsidRPr="00AF691C" w:rsidRDefault="00820B51" w:rsidP="00FD0335">
      <w:pPr>
        <w:pStyle w:val="Zkladntext"/>
        <w:numPr>
          <w:ilvl w:val="0"/>
          <w:numId w:val="18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Style w:val="Nadpis4Char"/>
          <w:sz w:val="22"/>
          <w:szCs w:val="22"/>
        </w:rPr>
        <w:t>dostupných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terénních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sociálních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služeb, vč. paliativní </w:t>
      </w:r>
      <w:r w:rsidR="00B16160" w:rsidRPr="00AF691C">
        <w:rPr>
          <w:rFonts w:ascii="Times New Roman" w:hAnsi="Times New Roman" w:cs="Times New Roman"/>
          <w:sz w:val="22"/>
          <w:szCs w:val="22"/>
        </w:rPr>
        <w:t>péče a terénní</w:t>
      </w:r>
      <w:r w:rsidR="00254E14" w:rsidRPr="00AF691C">
        <w:rPr>
          <w:rFonts w:ascii="Times New Roman" w:hAnsi="Times New Roman" w:cs="Times New Roman"/>
          <w:sz w:val="22"/>
          <w:szCs w:val="22"/>
        </w:rPr>
        <w:t xml:space="preserve"> paliativní péče</w:t>
      </w:r>
    </w:p>
    <w:p w14:paraId="1C41BAF4" w14:textId="77777777" w:rsidR="00820B51" w:rsidRPr="00AF691C" w:rsidRDefault="00820B51" w:rsidP="00FD0335">
      <w:pPr>
        <w:pStyle w:val="Zkladntext"/>
        <w:numPr>
          <w:ilvl w:val="0"/>
          <w:numId w:val="18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aktualizace střednědobého plánu sociálních služeb </w:t>
      </w:r>
      <w:r w:rsidRPr="00AF691C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 xml:space="preserve"> </w:t>
      </w:r>
    </w:p>
    <w:p w14:paraId="20ADD153" w14:textId="02DDDE9B" w:rsidR="00820B51" w:rsidRPr="00AF691C" w:rsidRDefault="00820B51" w:rsidP="00FD0335">
      <w:pPr>
        <w:pStyle w:val="Zkladntext"/>
        <w:numPr>
          <w:ilvl w:val="0"/>
          <w:numId w:val="18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podpora sítě </w:t>
      </w:r>
      <w:r w:rsidR="00047601">
        <w:rPr>
          <w:rFonts w:ascii="Times New Roman" w:hAnsi="Times New Roman" w:cs="Times New Roman"/>
          <w:sz w:val="22"/>
          <w:szCs w:val="22"/>
        </w:rPr>
        <w:t xml:space="preserve">kontaktních míst a </w:t>
      </w:r>
      <w:r w:rsidRPr="00AF691C">
        <w:rPr>
          <w:rFonts w:ascii="Times New Roman" w:hAnsi="Times New Roman" w:cs="Times New Roman"/>
          <w:sz w:val="22"/>
          <w:szCs w:val="22"/>
        </w:rPr>
        <w:t>pointů pro seniory a rodiny</w:t>
      </w:r>
    </w:p>
    <w:p w14:paraId="474416D9" w14:textId="77777777" w:rsidR="00820B51" w:rsidRPr="00AF691C" w:rsidRDefault="00820B51" w:rsidP="00FD0335">
      <w:pPr>
        <w:pStyle w:val="Zkladntext"/>
        <w:numPr>
          <w:ilvl w:val="0"/>
          <w:numId w:val="18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zvýhodněných pasů pro seniory a rodiny, včetně jízdného ve veřejné dopravě</w:t>
      </w:r>
    </w:p>
    <w:p w14:paraId="1A2D576E" w14:textId="77777777" w:rsidR="00820B51" w:rsidRPr="00AF691C" w:rsidRDefault="00820B51" w:rsidP="00FD0335">
      <w:pPr>
        <w:pStyle w:val="Zkladntext"/>
        <w:numPr>
          <w:ilvl w:val="0"/>
          <w:numId w:val="18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aktivit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senior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ů a jejich klubů (spolků)</w:t>
      </w:r>
    </w:p>
    <w:p w14:paraId="587FCD35" w14:textId="77777777" w:rsidR="00820B51" w:rsidRPr="00AF691C" w:rsidRDefault="00820B51" w:rsidP="00FD0335">
      <w:pPr>
        <w:pStyle w:val="Zkladntext"/>
        <w:numPr>
          <w:ilvl w:val="0"/>
          <w:numId w:val="18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snížení administrativní náročnosti pro poskytovatele sociálních služeb</w:t>
      </w:r>
    </w:p>
    <w:p w14:paraId="39F05793" w14:textId="77777777" w:rsidR="00820B51" w:rsidRPr="00AF691C" w:rsidRDefault="00820B51" w:rsidP="00FD0335">
      <w:pPr>
        <w:pStyle w:val="Zkladntext"/>
        <w:numPr>
          <w:ilvl w:val="0"/>
          <w:numId w:val="18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posílení počtu lůžek následné péče</w:t>
      </w:r>
    </w:p>
    <w:p w14:paraId="545C7CC4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B2B4749" w14:textId="77777777" w:rsidR="00820B51" w:rsidRPr="00AF691C" w:rsidRDefault="00820B51" w:rsidP="00FD0335">
      <w:pPr>
        <w:pStyle w:val="Zkladntext"/>
        <w:numPr>
          <w:ilvl w:val="0"/>
          <w:numId w:val="9"/>
        </w:numPr>
        <w:tabs>
          <w:tab w:val="left" w:pos="499"/>
        </w:tabs>
        <w:kinsoku w:val="0"/>
        <w:overflowPunct w:val="0"/>
        <w:spacing w:before="60" w:after="60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 oblasti školství a mládeže</w:t>
      </w:r>
    </w:p>
    <w:p w14:paraId="465AC4CA" w14:textId="792778AD" w:rsidR="00675D85" w:rsidRPr="00675D85" w:rsidRDefault="00820B51" w:rsidP="00675D8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5D85">
        <w:rPr>
          <w:rFonts w:ascii="Times New Roman" w:hAnsi="Times New Roman" w:cs="Times New Roman"/>
          <w:sz w:val="22"/>
          <w:szCs w:val="22"/>
        </w:rPr>
        <w:t>aktualizace a</w:t>
      </w:r>
      <w:r w:rsidR="00254E14" w:rsidRPr="00675D85">
        <w:rPr>
          <w:rFonts w:ascii="Times New Roman" w:hAnsi="Times New Roman" w:cs="Times New Roman"/>
          <w:sz w:val="22"/>
          <w:szCs w:val="22"/>
        </w:rPr>
        <w:t xml:space="preserve"> </w:t>
      </w:r>
      <w:r w:rsidR="00675D85">
        <w:rPr>
          <w:rFonts w:ascii="Times New Roman" w:hAnsi="Times New Roman" w:cs="Times New Roman"/>
          <w:sz w:val="22"/>
          <w:szCs w:val="22"/>
        </w:rPr>
        <w:t>postupné zavádění koncepce středoškolského vzdělávání v souladu s požadavky trhu práce a potřebami pro život ve 21. století a demografické skladby</w:t>
      </w:r>
    </w:p>
    <w:p w14:paraId="233C4A3C" w14:textId="28B6ED37" w:rsidR="00254E14" w:rsidRPr="00AF691C" w:rsidRDefault="00254E14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5D85">
        <w:rPr>
          <w:rFonts w:ascii="Times New Roman" w:hAnsi="Times New Roman" w:cs="Times New Roman"/>
          <w:sz w:val="22"/>
          <w:szCs w:val="22"/>
        </w:rPr>
        <w:t>spolupráce s podnikatelským sektorem při získávání praxe</w:t>
      </w:r>
      <w:r w:rsidRPr="00AF691C">
        <w:rPr>
          <w:rFonts w:ascii="Times New Roman" w:hAnsi="Times New Roman" w:cs="Times New Roman"/>
          <w:sz w:val="22"/>
          <w:szCs w:val="22"/>
        </w:rPr>
        <w:t xml:space="preserve"> studentů za účelem zvýšení jejich konkurenceschopnosti na trhu práce</w:t>
      </w:r>
    </w:p>
    <w:p w14:paraId="5AF892E6" w14:textId="77777777" w:rsidR="00820B51" w:rsidRPr="00AF691C" w:rsidRDefault="00820B51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pacing w:val="26"/>
          <w:w w:val="89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pokračování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nvestic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škol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školských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zařízení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při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maximálním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a </w:t>
      </w:r>
      <w:r w:rsidRPr="00AF691C">
        <w:rPr>
          <w:rStyle w:val="Nadpis4Char"/>
          <w:sz w:val="22"/>
          <w:szCs w:val="22"/>
        </w:rPr>
        <w:t>smysluplném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využití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mimorozpočtových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zd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rojů</w:t>
      </w:r>
      <w:r w:rsidRPr="00AF691C">
        <w:rPr>
          <w:rFonts w:ascii="Times New Roman" w:hAnsi="Times New Roman" w:cs="Times New Roman"/>
          <w:spacing w:val="26"/>
          <w:w w:val="89"/>
          <w:sz w:val="22"/>
          <w:szCs w:val="22"/>
        </w:rPr>
        <w:t xml:space="preserve">  </w:t>
      </w:r>
    </w:p>
    <w:p w14:paraId="0D2856C0" w14:textId="74B2491D" w:rsidR="00820B51" w:rsidRPr="00AF691C" w:rsidRDefault="00820B51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zachování a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rozvoje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mateřských a </w:t>
      </w:r>
      <w:r w:rsidRPr="00AF691C">
        <w:rPr>
          <w:rStyle w:val="Nadpis4Char"/>
          <w:sz w:val="22"/>
          <w:szCs w:val="22"/>
        </w:rPr>
        <w:t>základních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škol </w:t>
      </w:r>
      <w:r w:rsidR="00047601">
        <w:rPr>
          <w:rFonts w:ascii="Times New Roman" w:hAnsi="Times New Roman" w:cs="Times New Roman"/>
          <w:spacing w:val="10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obcích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formou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investičních </w:t>
      </w:r>
      <w:r w:rsidRPr="00AF691C">
        <w:rPr>
          <w:rFonts w:ascii="Times New Roman" w:hAnsi="Times New Roman" w:cs="Times New Roman"/>
          <w:sz w:val="22"/>
          <w:szCs w:val="22"/>
        </w:rPr>
        <w:t>dotací</w:t>
      </w:r>
    </w:p>
    <w:p w14:paraId="5F94CB61" w14:textId="77777777" w:rsidR="00820B51" w:rsidRPr="00AF691C" w:rsidRDefault="00820B51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základních uměleckých škol (</w:t>
      </w:r>
      <w:r w:rsidRPr="00AF691C">
        <w:rPr>
          <w:rFonts w:ascii="Times New Roman" w:hAnsi="Times New Roman" w:cs="Times New Roman"/>
          <w:sz w:val="22"/>
          <w:szCs w:val="22"/>
        </w:rPr>
        <w:t>ZUŠ)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zřizovaných krajem</w:t>
      </w:r>
      <w:r w:rsidRPr="00AF691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A4B3AF4" w14:textId="77777777" w:rsidR="00820B51" w:rsidRPr="00AF691C" w:rsidRDefault="00820B51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pacing w:val="2"/>
          <w:sz w:val="22"/>
          <w:szCs w:val="22"/>
        </w:rPr>
        <w:t>spolu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práce s</w:t>
      </w:r>
      <w:r w:rsidR="00254E14"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 Jihočeskou univerzitou a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jihočeskými vysokými školami</w:t>
      </w:r>
      <w:r w:rsidR="00254E14"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jejich organizacemi a vědecko-výzkumnými institucemi</w:t>
      </w:r>
    </w:p>
    <w:p w14:paraId="63218000" w14:textId="77777777" w:rsidR="00820B51" w:rsidRPr="00AF691C" w:rsidRDefault="00820B51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klasickému učňovskému školství</w:t>
      </w:r>
      <w:r w:rsidR="00254E14" w:rsidRPr="00AF691C">
        <w:rPr>
          <w:rFonts w:ascii="Times New Roman" w:hAnsi="Times New Roman" w:cs="Times New Roman"/>
          <w:sz w:val="22"/>
          <w:szCs w:val="22"/>
        </w:rPr>
        <w:t xml:space="preserve"> ve vztahu na oborovou skladbu, s ohledem na potřebu trhu práce a demografický vývoj</w:t>
      </w:r>
    </w:p>
    <w:p w14:paraId="17386648" w14:textId="77777777" w:rsidR="00820B51" w:rsidRPr="00AF691C" w:rsidRDefault="00820B51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stanovení kritérií hodnocení pro posouzení stávajících ředitelů jako podklad pro rozhodnutí o konkurzním řízení na obsazení postu ředitele</w:t>
      </w:r>
    </w:p>
    <w:p w14:paraId="69B8894F" w14:textId="77777777" w:rsidR="00820B51" w:rsidRPr="00AF691C" w:rsidRDefault="00820B51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zřízení vědeckotechnického centra</w:t>
      </w:r>
    </w:p>
    <w:p w14:paraId="67787B88" w14:textId="77777777" w:rsidR="00820B51" w:rsidRDefault="00820B51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posouzení efektivity hospodaření Krajského školního hospodářství a školních zemědělských statků s důrazem na praktickou výuku studentů jako podkladu pro rozhodnutí o optimalizaci náplně činnosti a organizační struktury</w:t>
      </w:r>
    </w:p>
    <w:p w14:paraId="08520EB5" w14:textId="4ACC7FE5" w:rsidR="00A46244" w:rsidRPr="00AF691C" w:rsidRDefault="00A46244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posoudit zachování samostatné působnosti školních zemědělských statků s ohledem na efektivitu jejich hospodaření</w:t>
      </w:r>
    </w:p>
    <w:p w14:paraId="1427F676" w14:textId="77777777" w:rsidR="00820B51" w:rsidRPr="00AF691C" w:rsidRDefault="00820B51" w:rsidP="00FD0335">
      <w:pPr>
        <w:pStyle w:val="Zkladntext"/>
        <w:numPr>
          <w:ilvl w:val="0"/>
          <w:numId w:val="1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volnočasových aktivit dětí a mládeže</w:t>
      </w:r>
    </w:p>
    <w:p w14:paraId="57F26784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97A17E3" w14:textId="638A3FEA" w:rsidR="00254E14" w:rsidRPr="00AF691C" w:rsidRDefault="00254E14" w:rsidP="00FD0335">
      <w:pPr>
        <w:pStyle w:val="Zkladntext"/>
        <w:numPr>
          <w:ilvl w:val="0"/>
          <w:numId w:val="9"/>
        </w:numPr>
        <w:tabs>
          <w:tab w:val="left" w:pos="500"/>
        </w:tabs>
        <w:kinsoku w:val="0"/>
        <w:overflowPunct w:val="0"/>
        <w:spacing w:before="60" w:after="60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 xml:space="preserve">   v oblasti podpory podnikání</w:t>
      </w:r>
    </w:p>
    <w:p w14:paraId="2BF30647" w14:textId="69E50F17" w:rsidR="00254E14" w:rsidRPr="00AF691C" w:rsidRDefault="00675D85" w:rsidP="00FD0335">
      <w:pPr>
        <w:pStyle w:val="Zkladntext"/>
        <w:numPr>
          <w:ilvl w:val="0"/>
          <w:numId w:val="37"/>
        </w:numPr>
        <w:suppressAutoHyphens/>
        <w:autoSpaceDE/>
        <w:autoSpaceDN/>
        <w:adjustRightInd/>
        <w:spacing w:before="60" w:after="60" w:line="100" w:lineRule="atLeast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rozvoj služeb pro podporu podnikání (vědecko-technické parky, aktivity na podporu podnikavosti)</w:t>
      </w:r>
    </w:p>
    <w:p w14:paraId="2544AF15" w14:textId="5E6C9631" w:rsidR="00254E14" w:rsidRPr="00AF691C" w:rsidRDefault="00675D85" w:rsidP="00FD0335">
      <w:pPr>
        <w:pStyle w:val="Zkladntext"/>
        <w:numPr>
          <w:ilvl w:val="0"/>
          <w:numId w:val="37"/>
        </w:numPr>
        <w:suppressAutoHyphens/>
        <w:autoSpaceDE/>
        <w:autoSpaceDN/>
        <w:adjustRightInd/>
        <w:spacing w:before="60" w:after="60" w:line="100" w:lineRule="atLeast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podpora využívání nových technologií</w:t>
      </w:r>
    </w:p>
    <w:p w14:paraId="56FD7193" w14:textId="2CD7492D" w:rsidR="00254E14" w:rsidRPr="00AF691C" w:rsidRDefault="00675D85" w:rsidP="00FD0335">
      <w:pPr>
        <w:pStyle w:val="Zkladntext"/>
        <w:numPr>
          <w:ilvl w:val="0"/>
          <w:numId w:val="37"/>
        </w:numPr>
        <w:suppressAutoHyphens/>
        <w:autoSpaceDE/>
        <w:autoSpaceDN/>
        <w:adjustRightInd/>
        <w:spacing w:before="60" w:after="60" w:line="100" w:lineRule="atLeast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vytváření podmínek pro výchovu, rozvoj a udržení kvalifikované pracovní síly v regionu</w:t>
      </w:r>
    </w:p>
    <w:p w14:paraId="53FAF00A" w14:textId="33547BE9" w:rsidR="00422833" w:rsidRPr="00AF691C" w:rsidRDefault="00675D85" w:rsidP="00FD0335">
      <w:pPr>
        <w:pStyle w:val="Zkladntext"/>
        <w:numPr>
          <w:ilvl w:val="0"/>
          <w:numId w:val="37"/>
        </w:numPr>
        <w:suppressAutoHyphens/>
        <w:autoSpaceDE/>
        <w:autoSpaceDN/>
        <w:adjustRightInd/>
        <w:spacing w:before="60" w:after="60" w:line="100" w:lineRule="atLeast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podpora vybudování science-centra ve spolupráci s jihočeskými školami a zaměstnavateli</w:t>
      </w:r>
    </w:p>
    <w:p w14:paraId="54994EEE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875D7AE" w14:textId="77777777" w:rsidR="00820B51" w:rsidRPr="00AF691C" w:rsidRDefault="00820B51" w:rsidP="00FD0335">
      <w:pPr>
        <w:pStyle w:val="Zkladntext"/>
        <w:numPr>
          <w:ilvl w:val="0"/>
          <w:numId w:val="9"/>
        </w:numPr>
        <w:tabs>
          <w:tab w:val="left" w:pos="477"/>
        </w:tabs>
        <w:kinsoku w:val="0"/>
        <w:overflowPunct w:val="0"/>
        <w:spacing w:before="60" w:after="60" w:line="276" w:lineRule="auto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 oblasti krajský úřad</w:t>
      </w:r>
    </w:p>
    <w:p w14:paraId="7BDFF22B" w14:textId="6EF410F3" w:rsidR="00820B51" w:rsidRPr="00AF691C" w:rsidRDefault="00820B51" w:rsidP="00FD0335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before="60" w:after="60" w:line="276" w:lineRule="auto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t>při výkonu samosprávných činností dbát o profesionální, efektivní a účelné fungování zainteresovaných složek krajského úřadu, koordinovat tyto činnosti a úkoly z nich vyplývající pro všechn</w:t>
      </w:r>
      <w:r w:rsidR="00A46244">
        <w:rPr>
          <w:sz w:val="22"/>
          <w:szCs w:val="22"/>
        </w:rPr>
        <w:t>a</w:t>
      </w:r>
      <w:r w:rsidRPr="00AF691C">
        <w:rPr>
          <w:sz w:val="22"/>
          <w:szCs w:val="22"/>
        </w:rPr>
        <w:t xml:space="preserve"> participující pracoviště krajského úřadu bez ohledu na politickou příslušnost jednotlivých členů Rady či Zastupitelstva kraje</w:t>
      </w:r>
    </w:p>
    <w:p w14:paraId="595A5228" w14:textId="77777777" w:rsidR="00820B51" w:rsidRPr="00AF691C" w:rsidRDefault="00820B51" w:rsidP="00FD0335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before="60" w:after="60" w:line="276" w:lineRule="auto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t>provedení cíleného procesního a personálního auditu fungování krajského úřadu s cílem zvýšení produktivity jeho práce a z něj případně vyplývající optimalizace</w:t>
      </w:r>
    </w:p>
    <w:p w14:paraId="790EB027" w14:textId="77777777" w:rsidR="00422833" w:rsidRPr="00AF691C" w:rsidRDefault="00422833" w:rsidP="00FD0335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before="60" w:after="60" w:line="276" w:lineRule="auto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lastRenderedPageBreak/>
        <w:t>provedení auditu odměňování v krajem zřízených nebo vlastněných organizacích</w:t>
      </w:r>
    </w:p>
    <w:p w14:paraId="4388D063" w14:textId="2256D872" w:rsidR="00820B51" w:rsidRPr="00AF691C" w:rsidRDefault="00820B51" w:rsidP="00FD0335">
      <w:pPr>
        <w:pStyle w:val="Zkladntext"/>
        <w:numPr>
          <w:ilvl w:val="0"/>
          <w:numId w:val="20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zveřejňování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všech materiálů</w:t>
      </w:r>
      <w:r w:rsidRPr="00AF691C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</w:t>
      </w:r>
      <w:r w:rsidRPr="00AF691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F691C">
        <w:rPr>
          <w:rStyle w:val="Nadpis4Char"/>
          <w:sz w:val="22"/>
          <w:szCs w:val="22"/>
        </w:rPr>
        <w:t>zastupitelstva</w:t>
      </w:r>
      <w:r w:rsidRPr="00AF691C">
        <w:rPr>
          <w:rFonts w:ascii="Times New Roman" w:hAnsi="Times New Roman" w:cs="Times New Roman"/>
          <w:spacing w:val="-13"/>
          <w:sz w:val="22"/>
          <w:szCs w:val="22"/>
        </w:rPr>
        <w:t xml:space="preserve"> kraje</w:t>
      </w:r>
      <w:r w:rsidRPr="00AF691C">
        <w:rPr>
          <w:rFonts w:ascii="Times New Roman" w:hAnsi="Times New Roman" w:cs="Times New Roman"/>
          <w:sz w:val="22"/>
          <w:szCs w:val="22"/>
        </w:rPr>
        <w:t xml:space="preserve"> na</w:t>
      </w:r>
      <w:r w:rsidRPr="00AF691C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webu</w:t>
      </w:r>
      <w:r w:rsidR="00A46244">
        <w:rPr>
          <w:rFonts w:ascii="Times New Roman" w:hAnsi="Times New Roman" w:cs="Times New Roman"/>
          <w:sz w:val="22"/>
          <w:szCs w:val="22"/>
        </w:rPr>
        <w:t xml:space="preserve"> kraje</w:t>
      </w:r>
    </w:p>
    <w:p w14:paraId="72AF487E" w14:textId="77777777" w:rsidR="00820B51" w:rsidRPr="00AF691C" w:rsidRDefault="00820B51" w:rsidP="00FD0335">
      <w:pPr>
        <w:pStyle w:val="Zkladntext"/>
        <w:numPr>
          <w:ilvl w:val="0"/>
          <w:numId w:val="20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zveřejňování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zápisů</w:t>
      </w:r>
      <w:r w:rsidRPr="00AF691C">
        <w:rPr>
          <w:rFonts w:ascii="Times New Roman" w:hAnsi="Times New Roman" w:cs="Times New Roman"/>
          <w:sz w:val="22"/>
          <w:szCs w:val="22"/>
        </w:rPr>
        <w:t xml:space="preserve"> z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výborů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komisí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pl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ném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rozsahu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webu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</w:t>
      </w:r>
    </w:p>
    <w:p w14:paraId="78BA5F75" w14:textId="77777777" w:rsidR="00A46244" w:rsidRPr="00A46244" w:rsidRDefault="00820B51" w:rsidP="00FD0335">
      <w:pPr>
        <w:pStyle w:val="Zkladntext"/>
        <w:numPr>
          <w:ilvl w:val="0"/>
          <w:numId w:val="20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pacing w:val="1"/>
          <w:sz w:val="22"/>
          <w:szCs w:val="22"/>
        </w:rPr>
        <w:t>maximální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otevřenost</w:t>
      </w:r>
      <w:r w:rsidRPr="00AF691C">
        <w:rPr>
          <w:rFonts w:ascii="Times New Roman" w:hAnsi="Times New Roman" w:cs="Times New Roman"/>
          <w:spacing w:val="46"/>
          <w:sz w:val="22"/>
          <w:szCs w:val="22"/>
        </w:rPr>
        <w:t xml:space="preserve"> a </w:t>
      </w:r>
      <w:r w:rsidRPr="00AF691C">
        <w:rPr>
          <w:rStyle w:val="Nadpis4Char"/>
          <w:sz w:val="22"/>
          <w:szCs w:val="22"/>
        </w:rPr>
        <w:t>transparentnost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  </w:t>
      </w:r>
      <w:r w:rsidRPr="00AF691C">
        <w:rPr>
          <w:rFonts w:ascii="Times New Roman" w:hAnsi="Times New Roman" w:cs="Times New Roman"/>
          <w:sz w:val="22"/>
          <w:szCs w:val="22"/>
        </w:rPr>
        <w:t>zadávání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veřejných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zakázek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</w:p>
    <w:p w14:paraId="497D0481" w14:textId="22143287" w:rsidR="00820B51" w:rsidRPr="00AF691C" w:rsidRDefault="00820B51" w:rsidP="00FD0335">
      <w:pPr>
        <w:pStyle w:val="Zkladntext"/>
        <w:numPr>
          <w:ilvl w:val="0"/>
          <w:numId w:val="20"/>
        </w:numPr>
        <w:kinsoku w:val="0"/>
        <w:overflowPunct w:val="0"/>
        <w:spacing w:before="60" w:after="60" w:line="276" w:lineRule="auto"/>
        <w:ind w:left="568" w:hanging="284"/>
        <w:jc w:val="both"/>
        <w:rPr>
          <w:rStyle w:val="Nadpis4Char"/>
          <w:sz w:val="22"/>
          <w:szCs w:val="22"/>
        </w:rPr>
      </w:pPr>
      <w:r w:rsidRPr="00AF691C">
        <w:rPr>
          <w:rFonts w:ascii="Times New Roman" w:hAnsi="Times New Roman" w:cs="Times New Roman"/>
          <w:spacing w:val="2"/>
          <w:sz w:val="22"/>
          <w:szCs w:val="22"/>
        </w:rPr>
        <w:t>stanovi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t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soulad</w:t>
      </w:r>
      <w:r w:rsidRPr="00AF691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pravidel pro zadávání zakázek v příspěvkových organizacích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</w:t>
      </w:r>
      <w:r w:rsidRPr="00AF691C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pravidl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y</w:t>
      </w:r>
      <w:r w:rsidRPr="00AF691C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F691C">
        <w:rPr>
          <w:rStyle w:val="Nadpis4Char"/>
          <w:sz w:val="22"/>
          <w:szCs w:val="22"/>
        </w:rPr>
        <w:t xml:space="preserve">kraje a se zákonem, včetně pravidel pro zadávání zakázek malého rozsahu   </w:t>
      </w:r>
    </w:p>
    <w:p w14:paraId="608812B3" w14:textId="77777777" w:rsidR="00A46244" w:rsidRPr="00A46244" w:rsidRDefault="00820B51" w:rsidP="00FD0335">
      <w:pPr>
        <w:pStyle w:val="Zkladntext"/>
        <w:numPr>
          <w:ilvl w:val="0"/>
          <w:numId w:val="20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informace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veřejných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zakázkách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422833" w:rsidRPr="00AF691C">
        <w:rPr>
          <w:rFonts w:ascii="Times New Roman" w:hAnsi="Times New Roman" w:cs="Times New Roman"/>
          <w:spacing w:val="31"/>
          <w:sz w:val="22"/>
          <w:szCs w:val="22"/>
        </w:rPr>
        <w:t>vč. zakázek malého rozsahu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A46244">
        <w:rPr>
          <w:rFonts w:ascii="Times New Roman" w:hAnsi="Times New Roman" w:cs="Times New Roman"/>
          <w:spacing w:val="26"/>
          <w:sz w:val="22"/>
          <w:szCs w:val="22"/>
        </w:rPr>
        <w:t xml:space="preserve">zveřejňovat </w:t>
      </w:r>
      <w:r w:rsidRPr="00AF691C">
        <w:rPr>
          <w:rFonts w:ascii="Times New Roman" w:hAnsi="Times New Roman" w:cs="Times New Roman"/>
          <w:sz w:val="22"/>
          <w:szCs w:val="22"/>
        </w:rPr>
        <w:t>na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profilu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 jako veřejného zadavatele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jeho</w:t>
      </w:r>
      <w:r w:rsidRPr="00AF691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internetových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stránkách</w:t>
      </w:r>
    </w:p>
    <w:p w14:paraId="5C22B715" w14:textId="59E8F9EC" w:rsidR="00820B51" w:rsidRPr="00AF691C" w:rsidRDefault="00820B51" w:rsidP="00FD0335">
      <w:pPr>
        <w:pStyle w:val="Zkladntext"/>
        <w:numPr>
          <w:ilvl w:val="0"/>
          <w:numId w:val="20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zveřejňovat</w:t>
      </w:r>
      <w:r w:rsidRPr="00AF691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="00A46244">
        <w:rPr>
          <w:rFonts w:ascii="Times New Roman" w:hAnsi="Times New Roman" w:cs="Times New Roman"/>
          <w:sz w:val="22"/>
          <w:szCs w:val="22"/>
        </w:rPr>
        <w:t>oz</w:t>
      </w:r>
      <w:r w:rsidRPr="00AF691C">
        <w:rPr>
          <w:rFonts w:ascii="Times New Roman" w:hAnsi="Times New Roman" w:cs="Times New Roman"/>
          <w:sz w:val="22"/>
          <w:szCs w:val="22"/>
        </w:rPr>
        <w:t>námení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zakázkách,</w:t>
      </w:r>
      <w:r w:rsidRPr="00AF691C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předpokládané</w:t>
      </w:r>
      <w:r w:rsidRPr="00AF691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hodnot</w:t>
      </w:r>
      <w:r w:rsidR="00A46244">
        <w:rPr>
          <w:rFonts w:ascii="Times New Roman" w:hAnsi="Times New Roman" w:cs="Times New Roman"/>
          <w:sz w:val="22"/>
          <w:szCs w:val="22"/>
        </w:rPr>
        <w:t>ě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zakázek,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seznamy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všech</w:t>
      </w:r>
      <w:r w:rsidRPr="00AF691C">
        <w:rPr>
          <w:rFonts w:ascii="Times New Roman" w:hAnsi="Times New Roman" w:cs="Times New Roman"/>
          <w:w w:val="9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uchazečů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zakázky,</w:t>
      </w:r>
      <w:r w:rsidRPr="00AF691C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zprávy o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hodnocení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nabídek, zprávy o zadávacím řízení,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konečné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ceny</w:t>
      </w:r>
      <w:r w:rsidRPr="00AF691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realizovaných</w:t>
      </w:r>
      <w:r w:rsidRPr="00AF691C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zakázek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 smlouvy s</w:t>
      </w:r>
      <w:r w:rsidR="00422833" w:rsidRPr="00AF691C">
        <w:rPr>
          <w:rFonts w:ascii="Times New Roman" w:hAnsi="Times New Roman" w:cs="Times New Roman"/>
          <w:spacing w:val="-8"/>
          <w:sz w:val="22"/>
          <w:szCs w:val="22"/>
        </w:rPr>
        <w:t> </w:t>
      </w:r>
      <w:r w:rsidRPr="00AF691C">
        <w:rPr>
          <w:rFonts w:ascii="Times New Roman" w:hAnsi="Times New Roman" w:cs="Times New Roman"/>
          <w:sz w:val="22"/>
          <w:szCs w:val="22"/>
        </w:rPr>
        <w:t>dodavateli</w:t>
      </w:r>
    </w:p>
    <w:p w14:paraId="3AD681E3" w14:textId="77777777" w:rsidR="00422833" w:rsidRPr="00AF691C" w:rsidRDefault="00422833" w:rsidP="00FD0335">
      <w:pPr>
        <w:pStyle w:val="Zkladntext"/>
        <w:numPr>
          <w:ilvl w:val="0"/>
          <w:numId w:val="20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provedení cílené revize zadávacích řízení všech veřejných zakázek vyhlášených počínaje 1.1.2014</w:t>
      </w:r>
    </w:p>
    <w:p w14:paraId="5241B276" w14:textId="77777777" w:rsidR="00820B51" w:rsidRPr="00AF691C" w:rsidRDefault="00820B51" w:rsidP="00FD0335">
      <w:pPr>
        <w:pStyle w:val="Zkladntext"/>
        <w:numPr>
          <w:ilvl w:val="0"/>
          <w:numId w:val="20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zveřejnění „rozk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>l</w:t>
      </w:r>
      <w:r w:rsidRPr="00AF691C">
        <w:rPr>
          <w:rFonts w:ascii="Times New Roman" w:hAnsi="Times New Roman" w:cs="Times New Roman"/>
          <w:spacing w:val="-13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kávacího“ rozpočtu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webu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 po zveřejnění návrhu rozpočtu na úřední desce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i po </w:t>
      </w:r>
      <w:r w:rsidRPr="00AF691C">
        <w:rPr>
          <w:rFonts w:ascii="Times New Roman" w:hAnsi="Times New Roman" w:cs="Times New Roman"/>
          <w:sz w:val="22"/>
          <w:szCs w:val="22"/>
        </w:rPr>
        <w:t>jeho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schvá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ení</w:t>
      </w:r>
      <w:r w:rsidRPr="00AF691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> </w:t>
      </w:r>
      <w:r w:rsidRPr="00AF691C">
        <w:rPr>
          <w:rFonts w:ascii="Times New Roman" w:hAnsi="Times New Roman" w:cs="Times New Roman"/>
          <w:sz w:val="22"/>
          <w:szCs w:val="22"/>
        </w:rPr>
        <w:t>zastupite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stvu kraje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684045" w14:textId="4407F224" w:rsidR="00820B51" w:rsidRPr="00AF691C" w:rsidRDefault="00820B51" w:rsidP="00FD0335">
      <w:pPr>
        <w:pStyle w:val="Zkladntext"/>
        <w:numPr>
          <w:ilvl w:val="0"/>
          <w:numId w:val="20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w w:val="105"/>
          <w:sz w:val="22"/>
          <w:szCs w:val="22"/>
        </w:rPr>
        <w:t xml:space="preserve">revizi </w:t>
      </w:r>
      <w:r w:rsidR="00A46244">
        <w:rPr>
          <w:rFonts w:ascii="Times New Roman" w:hAnsi="Times New Roman" w:cs="Times New Roman"/>
          <w:w w:val="105"/>
          <w:sz w:val="22"/>
          <w:szCs w:val="22"/>
        </w:rPr>
        <w:t>akčního plánu a dotační</w:t>
      </w:r>
      <w:r w:rsidRPr="00AF691C">
        <w:rPr>
          <w:rFonts w:ascii="Times New Roman" w:hAnsi="Times New Roman" w:cs="Times New Roman"/>
          <w:w w:val="105"/>
          <w:sz w:val="22"/>
          <w:szCs w:val="22"/>
        </w:rPr>
        <w:t xml:space="preserve"> politiky kraje s cílem zjednodušení a zvýšení efektivity s účinností od r. 2018 </w:t>
      </w:r>
    </w:p>
    <w:p w14:paraId="4FE7DC32" w14:textId="77777777" w:rsidR="00820B51" w:rsidRPr="00AF691C" w:rsidRDefault="00820B51" w:rsidP="00FD0335">
      <w:pPr>
        <w:pStyle w:val="Zkladntext"/>
        <w:kinsoku w:val="0"/>
        <w:overflowPunct w:val="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CF755D7" w14:textId="77777777" w:rsidR="00820B51" w:rsidRPr="00AF691C" w:rsidRDefault="00820B51" w:rsidP="00FD0335">
      <w:pPr>
        <w:pStyle w:val="Zkladntext"/>
        <w:numPr>
          <w:ilvl w:val="0"/>
          <w:numId w:val="9"/>
        </w:numPr>
        <w:tabs>
          <w:tab w:val="left" w:pos="479"/>
        </w:tabs>
        <w:kinsoku w:val="0"/>
        <w:overflowPunct w:val="0"/>
        <w:spacing w:before="60" w:after="60" w:line="276" w:lineRule="auto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 oblasti doprava a dopravní obslužnost</w:t>
      </w:r>
    </w:p>
    <w:p w14:paraId="07A4CD42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intenzivní modernizace a </w:t>
      </w:r>
      <w:r w:rsidR="00422833" w:rsidRPr="00AF691C">
        <w:rPr>
          <w:rFonts w:ascii="Times New Roman" w:hAnsi="Times New Roman" w:cs="Times New Roman"/>
          <w:sz w:val="22"/>
          <w:szCs w:val="22"/>
        </w:rPr>
        <w:t xml:space="preserve">efektivní </w:t>
      </w:r>
      <w:r w:rsidRPr="00AF691C">
        <w:rPr>
          <w:rFonts w:ascii="Times New Roman" w:hAnsi="Times New Roman" w:cs="Times New Roman"/>
          <w:sz w:val="22"/>
          <w:szCs w:val="22"/>
        </w:rPr>
        <w:t xml:space="preserve">opravy silnic II. a III. třídy  </w:t>
      </w:r>
    </w:p>
    <w:p w14:paraId="586320A3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příprava a z ní vyplývající realizace obchvatů měst a obcí na silnicích II. a III. třídy  </w:t>
      </w:r>
    </w:p>
    <w:p w14:paraId="6DE7E7E0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zajištění provozu integrovaného dopravního systému (IDS) v oblasti Českobudějovicka s rozšiřováním do dalších oblastí Jihočeského kraje na základě odborného posouzení efektivity IDS </w:t>
      </w:r>
    </w:p>
    <w:p w14:paraId="74B77455" w14:textId="77777777" w:rsidR="00422833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dokončení modernizace letiště České Budějovice v nezbytně nutném rozsahu a získání licence pro provozování </w:t>
      </w:r>
      <w:r w:rsidR="00422833" w:rsidRPr="00AF691C">
        <w:rPr>
          <w:rFonts w:ascii="Times New Roman" w:hAnsi="Times New Roman" w:cs="Times New Roman"/>
          <w:sz w:val="22"/>
          <w:szCs w:val="22"/>
        </w:rPr>
        <w:t>mezinárodního veřejného letiště</w:t>
      </w:r>
    </w:p>
    <w:p w14:paraId="3CF6D9BD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zpracování variantních řešení koncepce provozu letiště</w:t>
      </w:r>
      <w:r w:rsidR="00422833" w:rsidRPr="00AF691C">
        <w:rPr>
          <w:rFonts w:ascii="Times New Roman" w:hAnsi="Times New Roman" w:cs="Times New Roman"/>
          <w:sz w:val="22"/>
          <w:szCs w:val="22"/>
        </w:rPr>
        <w:t xml:space="preserve"> vč. hledání strategického partnera pro provoz letiště a aktualizace studie provozu letiště</w:t>
      </w:r>
    </w:p>
    <w:p w14:paraId="650C010C" w14:textId="594CF81C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zajištění nabídkových řízení v linkové osobní dopravě a drážní dopravě s cílem spolehlivého </w:t>
      </w:r>
      <w:r w:rsidR="00A46244">
        <w:rPr>
          <w:rFonts w:ascii="Times New Roman" w:hAnsi="Times New Roman" w:cs="Times New Roman"/>
          <w:sz w:val="22"/>
          <w:szCs w:val="22"/>
        </w:rPr>
        <w:t>provozu</w:t>
      </w:r>
      <w:r w:rsidRPr="00AF691C">
        <w:rPr>
          <w:rFonts w:ascii="Times New Roman" w:hAnsi="Times New Roman" w:cs="Times New Roman"/>
          <w:sz w:val="22"/>
          <w:szCs w:val="22"/>
        </w:rPr>
        <w:t xml:space="preserve"> veřejné dopravy na území kraje po roce 2019 s cílem zajistit kvalitní službu za co nejnižší náklady vynaložené krajem</w:t>
      </w:r>
    </w:p>
    <w:p w14:paraId="18911DF3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pokračování realizace bezpečnostních opatření na silnicích II. a III. třídy (přechody, křižovatky, železniční přejezdy, zádržné systémy apod.)</w:t>
      </w:r>
    </w:p>
    <w:p w14:paraId="1236BF08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intenzivní spolupráce s městy a obcemi při přípravě dopravních staveb, včetně koordinace silničních staveb  </w:t>
      </w:r>
    </w:p>
    <w:p w14:paraId="594B61E2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výstavby dopravní infrastruktury ve vlastnictví státu prostřednictvím individuálních opatření (pokračování využívání fondu rozvoje dopravní infrastruktury, pomoc s majetkoprávními dispozicemi, koordinace výstavby přivaděčů apod.), zejména pro stavbu dálnic D3 a D4</w:t>
      </w:r>
    </w:p>
    <w:p w14:paraId="3BF6FBFC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podpora výstavby a modernizaci </w:t>
      </w:r>
      <w:r w:rsidR="00422833" w:rsidRPr="00AF691C">
        <w:rPr>
          <w:rFonts w:ascii="Times New Roman" w:hAnsi="Times New Roman" w:cs="Times New Roman"/>
          <w:sz w:val="22"/>
          <w:szCs w:val="22"/>
        </w:rPr>
        <w:t xml:space="preserve">regionálních i </w:t>
      </w:r>
      <w:r w:rsidRPr="00AF691C">
        <w:rPr>
          <w:rFonts w:ascii="Times New Roman" w:hAnsi="Times New Roman" w:cs="Times New Roman"/>
          <w:sz w:val="22"/>
          <w:szCs w:val="22"/>
        </w:rPr>
        <w:t>nadregionálních cyklostezek a cyklotras</w:t>
      </w:r>
    </w:p>
    <w:p w14:paraId="0D2DC712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koordinace uzavírek krajských a státních silnic</w:t>
      </w:r>
      <w:r w:rsidR="00422833" w:rsidRPr="00AF691C">
        <w:rPr>
          <w:rFonts w:ascii="Times New Roman" w:hAnsi="Times New Roman" w:cs="Times New Roman"/>
          <w:sz w:val="22"/>
          <w:szCs w:val="22"/>
        </w:rPr>
        <w:t xml:space="preserve"> ve spolupráci s obcemi</w:t>
      </w:r>
    </w:p>
    <w:p w14:paraId="303AACD2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posílení útvarů zajišťujících přípravu silničních staveb v kraji a pomoc obcím s přípravou takových staveb</w:t>
      </w:r>
    </w:p>
    <w:p w14:paraId="5604BF5E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 w:line="276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zlepšení dopravní dostupnosti v okrajových částech kraje s nejbližším spádovým centrem dané části regionu</w:t>
      </w:r>
    </w:p>
    <w:p w14:paraId="143984EF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DAD8376" w14:textId="77777777" w:rsidR="00820B51" w:rsidRPr="00AF691C" w:rsidRDefault="00820B51" w:rsidP="00FD0335">
      <w:pPr>
        <w:pStyle w:val="Zkladntext"/>
        <w:numPr>
          <w:ilvl w:val="0"/>
          <w:numId w:val="9"/>
        </w:numPr>
        <w:tabs>
          <w:tab w:val="left" w:pos="479"/>
        </w:tabs>
        <w:kinsoku w:val="0"/>
        <w:overflowPunct w:val="0"/>
        <w:spacing w:before="60" w:after="60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 oblasti životního prostředí</w:t>
      </w:r>
    </w:p>
    <w:p w14:paraId="04994061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všestrannému rozvoji Šumavy</w:t>
      </w:r>
    </w:p>
    <w:p w14:paraId="06477C1E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lastRenderedPageBreak/>
        <w:t>Národní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park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Šumava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-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zachování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rozvoj,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případně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i</w:t>
      </w:r>
      <w:r w:rsidRPr="00AF691C">
        <w:rPr>
          <w:rFonts w:ascii="Times New Roman" w:hAnsi="Times New Roman" w:cs="Times New Roman"/>
          <w:w w:val="20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cestou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zákonodárné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3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n</w:t>
      </w:r>
      <w:r w:rsidRPr="00AF691C">
        <w:rPr>
          <w:rFonts w:ascii="Times New Roman" w:hAnsi="Times New Roman" w:cs="Times New Roman"/>
          <w:spacing w:val="-6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ciat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vy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 v souladu a ve prospěch tamních obyvatel a návštěvníků</w:t>
      </w:r>
    </w:p>
    <w:p w14:paraId="7F714B2F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obcí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 (</w:t>
      </w:r>
      <w:r w:rsidRPr="00AF691C">
        <w:rPr>
          <w:rStyle w:val="Nadpis4Char"/>
          <w:sz w:val="22"/>
          <w:szCs w:val="22"/>
        </w:rPr>
        <w:t xml:space="preserve">zejména do </w:t>
      </w:r>
      <w:r w:rsidR="00422833" w:rsidRPr="00AF691C">
        <w:rPr>
          <w:rStyle w:val="Nadpis4Char"/>
          <w:sz w:val="22"/>
          <w:szCs w:val="22"/>
        </w:rPr>
        <w:t>2</w:t>
      </w:r>
      <w:r w:rsidRPr="00AF691C">
        <w:rPr>
          <w:rStyle w:val="Nadpis4Char"/>
          <w:sz w:val="22"/>
          <w:szCs w:val="22"/>
        </w:rPr>
        <w:t xml:space="preserve"> tis. obyvatel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) </w:t>
      </w:r>
      <w:r w:rsidRPr="00AF691C">
        <w:rPr>
          <w:rFonts w:ascii="Times New Roman" w:hAnsi="Times New Roman" w:cs="Times New Roman"/>
          <w:sz w:val="22"/>
          <w:szCs w:val="22"/>
        </w:rPr>
        <w:t>při</w:t>
      </w:r>
      <w:r w:rsidRPr="00AF691C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AF691C">
        <w:rPr>
          <w:rStyle w:val="Nadpis4Char"/>
          <w:sz w:val="22"/>
          <w:szCs w:val="22"/>
        </w:rPr>
        <w:t>výstavbě a rekonstrukci vodovodů, kanalizací a čistíren odpadních vod</w:t>
      </w:r>
    </w:p>
    <w:p w14:paraId="385E446F" w14:textId="242F6673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</w:t>
      </w:r>
      <w:r w:rsidR="00A46244">
        <w:rPr>
          <w:rFonts w:ascii="Times New Roman" w:hAnsi="Times New Roman" w:cs="Times New Roman"/>
          <w:sz w:val="22"/>
          <w:szCs w:val="22"/>
        </w:rPr>
        <w:t>odpora</w:t>
      </w:r>
      <w:r w:rsidRPr="00AF691C">
        <w:rPr>
          <w:rFonts w:ascii="Times New Roman" w:hAnsi="Times New Roman" w:cs="Times New Roman"/>
          <w:sz w:val="22"/>
          <w:szCs w:val="22"/>
        </w:rPr>
        <w:t xml:space="preserve"> kraje</w:t>
      </w:r>
      <w:r w:rsidRPr="00AF691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při řešení revitalizace Orlické přehrady</w:t>
      </w:r>
    </w:p>
    <w:p w14:paraId="137421A1" w14:textId="77777777" w:rsidR="00820B51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aktualizace plánu odpadového hospodářství kraje</w:t>
      </w:r>
      <w:r w:rsidR="00422833" w:rsidRPr="00AF691C">
        <w:rPr>
          <w:rFonts w:ascii="Times New Roman" w:hAnsi="Times New Roman" w:cs="Times New Roman"/>
          <w:sz w:val="22"/>
          <w:szCs w:val="22"/>
        </w:rPr>
        <w:t xml:space="preserve"> – koordinační role kraje</w:t>
      </w:r>
    </w:p>
    <w:p w14:paraId="4979FD67" w14:textId="1FB2E681" w:rsidR="00A46244" w:rsidRPr="00AF691C" w:rsidRDefault="00A46244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podpora vzdělávací činnosti v rámci životního prostředí</w:t>
      </w:r>
    </w:p>
    <w:p w14:paraId="693AE604" w14:textId="77777777" w:rsidR="00820B51" w:rsidRPr="00AF691C" w:rsidRDefault="00820B51" w:rsidP="00FD0335">
      <w:pPr>
        <w:pStyle w:val="Zkladntext"/>
        <w:numPr>
          <w:ilvl w:val="0"/>
          <w:numId w:val="22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vytvoření koncepce nakládání s podzemními a povrchovými vodami v kraji</w:t>
      </w:r>
    </w:p>
    <w:p w14:paraId="27DC3516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5ED5167" w14:textId="77777777" w:rsidR="00820B51" w:rsidRPr="00AF691C" w:rsidRDefault="00820B51" w:rsidP="00FD0335">
      <w:pPr>
        <w:pStyle w:val="Zkladntext"/>
        <w:numPr>
          <w:ilvl w:val="0"/>
          <w:numId w:val="9"/>
        </w:numPr>
        <w:tabs>
          <w:tab w:val="left" w:pos="500"/>
        </w:tabs>
        <w:kinsoku w:val="0"/>
        <w:overflowPunct w:val="0"/>
        <w:spacing w:before="60" w:after="60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 oblasti kultury, sportu a cestovního ruchu</w:t>
      </w:r>
    </w:p>
    <w:p w14:paraId="3C58B00A" w14:textId="77777777" w:rsidR="00820B51" w:rsidRPr="00AF691C" w:rsidRDefault="00820B51" w:rsidP="00FD0335">
      <w:pPr>
        <w:pStyle w:val="Zkladntext"/>
        <w:numPr>
          <w:ilvl w:val="1"/>
          <w:numId w:val="24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výstavby otáčivého hlediště v zámecké zahradě v Českém Krumlově, ideálně na stejném místě</w:t>
      </w:r>
    </w:p>
    <w:p w14:paraId="31663E62" w14:textId="77777777" w:rsidR="00820B51" w:rsidRPr="00AF691C" w:rsidRDefault="00820B51" w:rsidP="00FD0335">
      <w:pPr>
        <w:pStyle w:val="Zkladntext"/>
        <w:numPr>
          <w:ilvl w:val="1"/>
          <w:numId w:val="24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podpora místních spolků v obcích a upevnění kulturních a rodinných tradic na venkově i ve městě  </w:t>
      </w:r>
    </w:p>
    <w:p w14:paraId="3A740BC5" w14:textId="77777777" w:rsidR="00820B51" w:rsidRPr="00AF691C" w:rsidRDefault="00820B51" w:rsidP="00FD0335">
      <w:pPr>
        <w:pStyle w:val="Zkladntext"/>
        <w:numPr>
          <w:ilvl w:val="1"/>
          <w:numId w:val="24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zatraktivnění jižních Čech pro obyvatele i návštěvníky, podpora turistických destinací a jednotného stylu při vytváření nabídky (např. formou celoročních krajských projektů)</w:t>
      </w:r>
    </w:p>
    <w:p w14:paraId="10F45A10" w14:textId="77777777" w:rsidR="00820B51" w:rsidRPr="00AF691C" w:rsidRDefault="00820B51" w:rsidP="00FD0335">
      <w:pPr>
        <w:pStyle w:val="Zkladntext"/>
        <w:numPr>
          <w:ilvl w:val="1"/>
          <w:numId w:val="24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podpora mládežnického, výkonnostního a vrcholového sportu v kraji  </w:t>
      </w:r>
    </w:p>
    <w:p w14:paraId="0B0976E0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14:paraId="052227E0" w14:textId="77777777" w:rsidR="00820B51" w:rsidRPr="00AF691C" w:rsidRDefault="00820B51" w:rsidP="00FD0335">
      <w:pPr>
        <w:pStyle w:val="Zkladntext"/>
        <w:numPr>
          <w:ilvl w:val="0"/>
          <w:numId w:val="9"/>
        </w:numPr>
        <w:tabs>
          <w:tab w:val="left" w:pos="493"/>
        </w:tabs>
        <w:kinsoku w:val="0"/>
        <w:overflowPunct w:val="0"/>
        <w:spacing w:before="60" w:after="60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 oblasti zaměstnanosti</w:t>
      </w:r>
    </w:p>
    <w:p w14:paraId="0A606E35" w14:textId="77777777" w:rsidR="00820B51" w:rsidRPr="00AF691C" w:rsidRDefault="00820B51" w:rsidP="00FD0335">
      <w:pPr>
        <w:pStyle w:val="Zkladntext"/>
        <w:numPr>
          <w:ilvl w:val="1"/>
          <w:numId w:val="26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rozvoje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podnikání</w:t>
      </w:r>
      <w:r w:rsidRPr="00AF691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-7"/>
          <w:sz w:val="22"/>
          <w:szCs w:val="22"/>
        </w:rPr>
        <w:t xml:space="preserve"> vzniku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zaměstnaneckých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míst</w:t>
      </w:r>
      <w:r w:rsidRPr="00AF691C">
        <w:rPr>
          <w:rFonts w:ascii="Times New Roman" w:hAnsi="Times New Roman" w:cs="Times New Roman"/>
          <w:spacing w:val="28"/>
          <w:w w:val="98"/>
          <w:sz w:val="22"/>
          <w:szCs w:val="22"/>
        </w:rPr>
        <w:t xml:space="preserve"> </w:t>
      </w:r>
    </w:p>
    <w:p w14:paraId="307092B7" w14:textId="77777777" w:rsidR="00820B51" w:rsidRPr="00AF691C" w:rsidRDefault="00820B51" w:rsidP="00FD0335">
      <w:pPr>
        <w:pStyle w:val="Zkladntext"/>
        <w:numPr>
          <w:ilvl w:val="1"/>
          <w:numId w:val="26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vzniku strategické průmyslové zóny na území kraje</w:t>
      </w:r>
    </w:p>
    <w:p w14:paraId="69B93771" w14:textId="77777777" w:rsidR="00820B51" w:rsidRPr="00AF691C" w:rsidRDefault="00820B51" w:rsidP="00FD0335">
      <w:pPr>
        <w:pStyle w:val="Zkladntext"/>
        <w:numPr>
          <w:ilvl w:val="1"/>
          <w:numId w:val="26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pacing w:val="1"/>
          <w:sz w:val="22"/>
          <w:szCs w:val="22"/>
        </w:rPr>
        <w:t>spolupráce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rámci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hočeské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tripartity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</w:p>
    <w:p w14:paraId="0190D667" w14:textId="77777777" w:rsidR="00820B51" w:rsidRPr="00AF691C" w:rsidRDefault="00820B51" w:rsidP="00FD0335">
      <w:pPr>
        <w:pStyle w:val="Zkladntext"/>
        <w:numPr>
          <w:ilvl w:val="1"/>
          <w:numId w:val="26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intenzivní spolupráci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fi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rem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škol nejen v rámci učňovského školství</w:t>
      </w:r>
    </w:p>
    <w:p w14:paraId="2C7DD38F" w14:textId="20714A6B" w:rsidR="00820B51" w:rsidRPr="00AF691C" w:rsidRDefault="00820B51" w:rsidP="00FD0335">
      <w:pPr>
        <w:pStyle w:val="Zkladntext"/>
        <w:numPr>
          <w:ilvl w:val="1"/>
          <w:numId w:val="26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spolupráce s hospodářskou a agrární komorou a dalšími profesními svazy ve </w:t>
      </w:r>
      <w:r w:rsidR="00B16160" w:rsidRPr="00AF691C">
        <w:rPr>
          <w:rFonts w:ascii="Times New Roman" w:hAnsi="Times New Roman" w:cs="Times New Roman"/>
          <w:sz w:val="22"/>
          <w:szCs w:val="22"/>
        </w:rPr>
        <w:t>prospěch zlepšování</w:t>
      </w:r>
      <w:r w:rsidRPr="00AF691C">
        <w:rPr>
          <w:rFonts w:ascii="Times New Roman" w:hAnsi="Times New Roman" w:cs="Times New Roman"/>
          <w:sz w:val="22"/>
          <w:szCs w:val="22"/>
        </w:rPr>
        <w:t xml:space="preserve"> pracovních podmínek v kraji</w:t>
      </w:r>
    </w:p>
    <w:p w14:paraId="4A989CA3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5BBE003D" w14:textId="77777777" w:rsidR="00820B51" w:rsidRPr="00AF691C" w:rsidRDefault="00820B51" w:rsidP="00FD0335">
      <w:pPr>
        <w:pStyle w:val="Zkladntext"/>
        <w:numPr>
          <w:ilvl w:val="0"/>
          <w:numId w:val="9"/>
        </w:numPr>
        <w:tabs>
          <w:tab w:val="left" w:pos="493"/>
        </w:tabs>
        <w:kinsoku w:val="0"/>
        <w:overflowPunct w:val="0"/>
        <w:spacing w:before="60" w:after="60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 oblasti IZS</w:t>
      </w:r>
    </w:p>
    <w:p w14:paraId="231C1B00" w14:textId="77777777" w:rsidR="00796A11" w:rsidRPr="00AF691C" w:rsidRDefault="00796A11" w:rsidP="00FD0335">
      <w:pPr>
        <w:pStyle w:val="Zkladntext"/>
        <w:numPr>
          <w:ilvl w:val="0"/>
          <w:numId w:val="26"/>
        </w:numPr>
        <w:kinsoku w:val="0"/>
        <w:overflowPunct w:val="0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podpora profesionálních složek integrovaného záchranného systému (IZS)</w:t>
      </w:r>
    </w:p>
    <w:p w14:paraId="65E45782" w14:textId="77777777" w:rsidR="00AF691C" w:rsidRPr="00AF691C" w:rsidRDefault="00AF691C" w:rsidP="00FD0335">
      <w:pPr>
        <w:pStyle w:val="Zkladntext"/>
        <w:kinsoku w:val="0"/>
        <w:overflowPunct w:val="0"/>
        <w:spacing w:before="60" w:after="6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7C70E8F" w14:textId="77777777" w:rsidR="00796A11" w:rsidRPr="00AF691C" w:rsidRDefault="00796A11" w:rsidP="00FD0335">
      <w:pPr>
        <w:pStyle w:val="Zkladntext"/>
        <w:numPr>
          <w:ilvl w:val="0"/>
          <w:numId w:val="9"/>
        </w:numPr>
        <w:tabs>
          <w:tab w:val="left" w:pos="493"/>
        </w:tabs>
        <w:kinsoku w:val="0"/>
        <w:overflowPunct w:val="0"/>
        <w:spacing w:before="60" w:after="60"/>
        <w:ind w:left="369" w:hanging="369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AF691C">
        <w:rPr>
          <w:rFonts w:ascii="Times New Roman" w:hAnsi="Times New Roman" w:cs="Times New Roman"/>
          <w:b/>
          <w:sz w:val="22"/>
          <w:szCs w:val="22"/>
        </w:rPr>
        <w:t>v oblasti podpory venkova</w:t>
      </w:r>
    </w:p>
    <w:p w14:paraId="3A867012" w14:textId="77777777" w:rsidR="00796A11" w:rsidRPr="00AF691C" w:rsidRDefault="00796A11" w:rsidP="00FD0335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60" w:after="60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t xml:space="preserve">podpora Místních akčních skupin (MAS) </w:t>
      </w:r>
    </w:p>
    <w:p w14:paraId="52864080" w14:textId="77777777" w:rsidR="00796A11" w:rsidRPr="00AF691C" w:rsidRDefault="00796A11" w:rsidP="00FD0335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60" w:after="60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t>podpora Programu podpory venkova (POV) min. ve výši 100 mil. Kč ročně, po celé volební období</w:t>
      </w:r>
    </w:p>
    <w:p w14:paraId="03653FCD" w14:textId="77777777" w:rsidR="00796A11" w:rsidRPr="00AF691C" w:rsidRDefault="00796A11" w:rsidP="00FD0335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60" w:after="60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t>důraz na teritoriální vyváženost a podporu hospodářsky slabších oblastí kraje</w:t>
      </w:r>
    </w:p>
    <w:p w14:paraId="5E4D5205" w14:textId="2CC4ADE6" w:rsidR="00796A11" w:rsidRPr="00AF691C" w:rsidRDefault="00796A11" w:rsidP="00FD0335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60" w:after="60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t>finanční podpora oprav místních komunikací, zejména v obcích do 3 tis. obyvatel</w:t>
      </w:r>
    </w:p>
    <w:p w14:paraId="57506CA5" w14:textId="77777777" w:rsidR="00796A11" w:rsidRPr="00AF691C" w:rsidRDefault="00796A11" w:rsidP="00FD0335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60" w:after="60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t>podpora úsilí obcí o zachování a rozvoj mateřských a základních škol a dostupného základního vzdělání</w:t>
      </w:r>
    </w:p>
    <w:p w14:paraId="4364E62F" w14:textId="3C30D580" w:rsidR="00796A11" w:rsidRPr="00AF691C" w:rsidRDefault="00796A11" w:rsidP="00FD0335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60" w:after="60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t>finanční podpor</w:t>
      </w:r>
      <w:r w:rsidR="00A46244">
        <w:rPr>
          <w:sz w:val="22"/>
          <w:szCs w:val="22"/>
        </w:rPr>
        <w:t>a</w:t>
      </w:r>
      <w:r w:rsidRPr="00AF691C">
        <w:rPr>
          <w:sz w:val="22"/>
          <w:szCs w:val="22"/>
        </w:rPr>
        <w:t xml:space="preserve"> jednotkám dobrovolných hasičů</w:t>
      </w:r>
    </w:p>
    <w:p w14:paraId="10DF76AA" w14:textId="77777777" w:rsidR="00796A11" w:rsidRPr="00AF691C" w:rsidRDefault="00796A11" w:rsidP="00FD0335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60" w:after="60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t xml:space="preserve">podpora zachování základních služeb na venkově </w:t>
      </w:r>
      <w:r w:rsidRPr="00AF691C">
        <w:rPr>
          <w:color w:val="FF0000"/>
          <w:sz w:val="22"/>
          <w:szCs w:val="22"/>
        </w:rPr>
        <w:t xml:space="preserve"> </w:t>
      </w:r>
    </w:p>
    <w:p w14:paraId="58415BC1" w14:textId="77777777" w:rsidR="00BE1484" w:rsidRDefault="00BE1484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AD2F547" w14:textId="77777777" w:rsidR="00FD0335" w:rsidRDefault="00FD0335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EA0EFE9" w14:textId="77777777" w:rsidR="00820B51" w:rsidRPr="00AF691C" w:rsidRDefault="00820B51" w:rsidP="00FD0335">
      <w:pPr>
        <w:pStyle w:val="Nadpis4"/>
        <w:kinsoku w:val="0"/>
        <w:overflowPunct w:val="0"/>
        <w:ind w:left="0"/>
        <w:jc w:val="center"/>
        <w:rPr>
          <w:b/>
          <w:sz w:val="22"/>
          <w:szCs w:val="22"/>
        </w:rPr>
      </w:pPr>
      <w:r w:rsidRPr="00AF691C">
        <w:rPr>
          <w:b/>
          <w:sz w:val="22"/>
          <w:szCs w:val="22"/>
        </w:rPr>
        <w:t>Čl.</w:t>
      </w:r>
      <w:r w:rsidRPr="00AF691C">
        <w:rPr>
          <w:b/>
          <w:spacing w:val="24"/>
          <w:sz w:val="22"/>
          <w:szCs w:val="22"/>
        </w:rPr>
        <w:t xml:space="preserve"> </w:t>
      </w:r>
      <w:r w:rsidRPr="00AF691C">
        <w:rPr>
          <w:b/>
          <w:sz w:val="22"/>
          <w:szCs w:val="22"/>
        </w:rPr>
        <w:t>3</w:t>
      </w:r>
    </w:p>
    <w:p w14:paraId="3F20A57F" w14:textId="77777777" w:rsidR="00820B51" w:rsidRPr="00AF691C" w:rsidRDefault="00820B51" w:rsidP="00FD0335">
      <w:pPr>
        <w:pStyle w:val="Zkladntext"/>
        <w:kinsoku w:val="0"/>
        <w:overflowPunct w:val="0"/>
        <w:spacing w:before="76"/>
        <w:ind w:left="0" w:right="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91C">
        <w:rPr>
          <w:rFonts w:ascii="Times New Roman" w:hAnsi="Times New Roman" w:cs="Times New Roman"/>
          <w:b/>
          <w:spacing w:val="-2"/>
          <w:w w:val="105"/>
          <w:sz w:val="22"/>
          <w:szCs w:val="22"/>
        </w:rPr>
        <w:t>Hl</w:t>
      </w:r>
      <w:r w:rsidRPr="00AF691C">
        <w:rPr>
          <w:rFonts w:ascii="Times New Roman" w:hAnsi="Times New Roman" w:cs="Times New Roman"/>
          <w:b/>
          <w:spacing w:val="-3"/>
          <w:w w:val="105"/>
          <w:sz w:val="22"/>
          <w:szCs w:val="22"/>
        </w:rPr>
        <w:t>asováni</w:t>
      </w:r>
      <w:r w:rsidRPr="00AF691C">
        <w:rPr>
          <w:rFonts w:ascii="Times New Roman" w:hAnsi="Times New Roman" w:cs="Times New Roman"/>
          <w:b/>
          <w:spacing w:val="-7"/>
          <w:w w:val="10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v</w:t>
      </w:r>
      <w:r w:rsidRPr="00AF691C">
        <w:rPr>
          <w:rFonts w:ascii="Times New Roman" w:hAnsi="Times New Roman" w:cs="Times New Roman"/>
          <w:b/>
          <w:spacing w:val="-7"/>
          <w:w w:val="10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w w:val="105"/>
          <w:sz w:val="22"/>
          <w:szCs w:val="22"/>
        </w:rPr>
        <w:t>zastupitelstvu</w:t>
      </w:r>
    </w:p>
    <w:p w14:paraId="6279C988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53562C9" w14:textId="71C16C1D" w:rsidR="00820B51" w:rsidRPr="00AF691C" w:rsidRDefault="00820B51" w:rsidP="00FD0335">
      <w:pPr>
        <w:pStyle w:val="Zkladntext"/>
        <w:numPr>
          <w:ilvl w:val="1"/>
          <w:numId w:val="8"/>
        </w:numPr>
        <w:tabs>
          <w:tab w:val="left" w:pos="426"/>
        </w:tabs>
        <w:kinsoku w:val="0"/>
        <w:overflowPunct w:val="0"/>
        <w:spacing w:before="173" w:line="337" w:lineRule="auto"/>
        <w:ind w:left="0" w:right="1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dohodly,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při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hl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asování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zastupi</w:t>
      </w:r>
      <w:r w:rsidRPr="00AF691C">
        <w:rPr>
          <w:rFonts w:ascii="Times New Roman" w:hAnsi="Times New Roman" w:cs="Times New Roman"/>
          <w:sz w:val="22"/>
          <w:szCs w:val="22"/>
        </w:rPr>
        <w:t>tel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stvu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budou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vždy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respektovat</w:t>
      </w:r>
      <w:r w:rsidR="00680FF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="00680FF1">
        <w:rPr>
          <w:rFonts w:ascii="Times New Roman" w:hAnsi="Times New Roman" w:cs="Times New Roman"/>
          <w:sz w:val="22"/>
          <w:szCs w:val="22"/>
        </w:rPr>
        <w:t>jednotlivá usnesení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Rad</w:t>
      </w:r>
      <w:r w:rsidR="00680FF1">
        <w:rPr>
          <w:rFonts w:ascii="Times New Roman" w:hAnsi="Times New Roman" w:cs="Times New Roman"/>
          <w:sz w:val="22"/>
          <w:szCs w:val="22"/>
        </w:rPr>
        <w:t>y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 (RK)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předchozím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projednání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kl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ubech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zastupi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telů</w:t>
      </w:r>
      <w:r w:rsidRPr="00AF691C">
        <w:rPr>
          <w:rFonts w:ascii="Times New Roman" w:hAnsi="Times New Roman" w:cs="Times New Roman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stran. Za porušení této koaliční smlouvy bude považováno prosazení usnesení hlasováním, které by bylo v rozporu s usnesením rady kraje. Výjimkou je tzv. volné hlasování, které může být koaličními stranami předem dohodnuto. </w:t>
      </w:r>
    </w:p>
    <w:p w14:paraId="1C1BA6F1" w14:textId="6CF3BB13" w:rsidR="00820B51" w:rsidRPr="00AF691C" w:rsidRDefault="00820B51" w:rsidP="00FD0335">
      <w:pPr>
        <w:pStyle w:val="Zkladntext"/>
        <w:numPr>
          <w:ilvl w:val="1"/>
          <w:numId w:val="8"/>
        </w:numPr>
        <w:tabs>
          <w:tab w:val="left" w:pos="426"/>
        </w:tabs>
        <w:kinsoku w:val="0"/>
        <w:overflowPunct w:val="0"/>
        <w:spacing w:line="337" w:lineRule="auto"/>
        <w:ind w:left="0" w:right="179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Níže uvedené návrhy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personálních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změn budou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projednávány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> radě kraje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dle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jejího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usnesení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schváleného</w:t>
      </w:r>
      <w:r w:rsidRPr="00AF691C">
        <w:rPr>
          <w:rFonts w:ascii="Times New Roman" w:hAnsi="Times New Roman" w:cs="Times New Roman"/>
          <w:spacing w:val="26"/>
          <w:w w:val="9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nadpolovič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ní</w:t>
      </w:r>
      <w:r w:rsidRPr="00AF691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větši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nou</w:t>
      </w:r>
      <w:r w:rsidRPr="00AF691C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všech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členů Rady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pak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realizovány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(přímo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nebo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odsouhlaseny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</w:t>
      </w:r>
      <w:r w:rsidRPr="00AF691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ZK). </w:t>
      </w:r>
      <w:r w:rsidR="00496692" w:rsidRPr="00AF691C">
        <w:rPr>
          <w:rFonts w:ascii="Times New Roman" w:hAnsi="Times New Roman" w:cs="Times New Roman"/>
          <w:sz w:val="22"/>
          <w:szCs w:val="22"/>
        </w:rPr>
        <w:t xml:space="preserve">Pro </w:t>
      </w:r>
      <w:r w:rsidR="00496692" w:rsidRPr="00AF691C">
        <w:rPr>
          <w:rFonts w:ascii="Times New Roman" w:hAnsi="Times New Roman" w:cs="Times New Roman"/>
          <w:sz w:val="22"/>
          <w:szCs w:val="22"/>
        </w:rPr>
        <w:lastRenderedPageBreak/>
        <w:t xml:space="preserve">přijetí usnesení v radě v těchto případech musí hlasovat alespoň 50% členů </w:t>
      </w:r>
      <w:r w:rsidR="00A022CE" w:rsidRPr="00AF691C">
        <w:rPr>
          <w:rFonts w:ascii="Times New Roman" w:hAnsi="Times New Roman" w:cs="Times New Roman"/>
          <w:sz w:val="22"/>
          <w:szCs w:val="22"/>
        </w:rPr>
        <w:t>r</w:t>
      </w:r>
      <w:r w:rsidR="00496692" w:rsidRPr="00AF691C">
        <w:rPr>
          <w:rFonts w:ascii="Times New Roman" w:hAnsi="Times New Roman" w:cs="Times New Roman"/>
          <w:sz w:val="22"/>
          <w:szCs w:val="22"/>
        </w:rPr>
        <w:t>ady za každou politickou stranu.</w:t>
      </w:r>
      <w:r w:rsidR="00680FF1">
        <w:rPr>
          <w:rFonts w:ascii="Times New Roman" w:hAnsi="Times New Roman" w:cs="Times New Roman"/>
          <w:sz w:val="22"/>
          <w:szCs w:val="22"/>
        </w:rPr>
        <w:t xml:space="preserve"> V případě, že nebude usnesení v radě přijato tímto způsobem, může to jakákoliv smluvní strana prohlásit za porušení koaliční smlouvy.</w:t>
      </w:r>
    </w:p>
    <w:p w14:paraId="6BE03102" w14:textId="77777777" w:rsidR="00820B51" w:rsidRPr="00AF691C" w:rsidRDefault="00820B51" w:rsidP="00FD0335">
      <w:pPr>
        <w:pStyle w:val="Zkladntext"/>
        <w:tabs>
          <w:tab w:val="left" w:pos="426"/>
        </w:tabs>
        <w:kinsoku w:val="0"/>
        <w:overflowPunct w:val="0"/>
        <w:spacing w:line="337" w:lineRule="auto"/>
        <w:ind w:left="0" w:right="179"/>
        <w:jc w:val="both"/>
        <w:rPr>
          <w:rFonts w:ascii="Times New Roman" w:hAnsi="Times New Roman" w:cs="Times New Roman"/>
          <w:sz w:val="22"/>
          <w:szCs w:val="22"/>
        </w:rPr>
      </w:pPr>
    </w:p>
    <w:p w14:paraId="12C5022E" w14:textId="77777777" w:rsidR="00820B51" w:rsidRPr="00AF691C" w:rsidRDefault="00820B51" w:rsidP="00FD0335">
      <w:pPr>
        <w:pStyle w:val="Zkladntext"/>
        <w:tabs>
          <w:tab w:val="left" w:pos="426"/>
        </w:tabs>
        <w:kinsoku w:val="0"/>
        <w:overflowPunct w:val="0"/>
        <w:spacing w:line="337" w:lineRule="auto"/>
        <w:ind w:left="0" w:right="179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Týká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se:</w:t>
      </w:r>
    </w:p>
    <w:p w14:paraId="2AF15A48" w14:textId="77777777" w:rsidR="00820B51" w:rsidRPr="00AF691C" w:rsidRDefault="00820B51" w:rsidP="00FD0335">
      <w:pPr>
        <w:pStyle w:val="Zkladntext"/>
        <w:numPr>
          <w:ilvl w:val="0"/>
          <w:numId w:val="2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w w:val="105"/>
          <w:sz w:val="22"/>
          <w:szCs w:val="22"/>
        </w:rPr>
        <w:t>vedení</w:t>
      </w:r>
      <w:r w:rsidRPr="00AF691C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w w:val="105"/>
          <w:sz w:val="22"/>
          <w:szCs w:val="22"/>
        </w:rPr>
        <w:t xml:space="preserve">KÚ a </w:t>
      </w:r>
      <w:r w:rsidRPr="00AF691C"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w w:val="105"/>
          <w:sz w:val="22"/>
          <w:szCs w:val="22"/>
        </w:rPr>
        <w:t>jednotlivých</w:t>
      </w:r>
      <w:r w:rsidRPr="00AF691C">
        <w:rPr>
          <w:rFonts w:ascii="Times New Roman" w:hAnsi="Times New Roman" w:cs="Times New Roman"/>
          <w:spacing w:val="-25"/>
          <w:w w:val="10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w w:val="105"/>
          <w:sz w:val="22"/>
          <w:szCs w:val="22"/>
        </w:rPr>
        <w:t xml:space="preserve">odborů </w:t>
      </w:r>
    </w:p>
    <w:p w14:paraId="08213F25" w14:textId="77777777" w:rsidR="00820B51" w:rsidRPr="00AF691C" w:rsidRDefault="00820B51" w:rsidP="00FD0335">
      <w:pPr>
        <w:pStyle w:val="Zkladntext"/>
        <w:numPr>
          <w:ilvl w:val="0"/>
          <w:numId w:val="29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w w:val="105"/>
          <w:sz w:val="22"/>
          <w:szCs w:val="22"/>
        </w:rPr>
        <w:t>všech právnických osob s majetkovým podílem kraje</w:t>
      </w:r>
      <w:r w:rsidRPr="00AF691C">
        <w:rPr>
          <w:rFonts w:ascii="Times New Roman" w:hAnsi="Times New Roman" w:cs="Times New Roman"/>
          <w:w w:val="97"/>
          <w:sz w:val="22"/>
          <w:szCs w:val="22"/>
        </w:rPr>
        <w:t xml:space="preserve"> </w:t>
      </w:r>
    </w:p>
    <w:p w14:paraId="7E8030C0" w14:textId="77777777" w:rsidR="00820B51" w:rsidRPr="00AF691C" w:rsidRDefault="00820B51" w:rsidP="00FD0335">
      <w:pPr>
        <w:pStyle w:val="Nadpis4"/>
        <w:numPr>
          <w:ilvl w:val="0"/>
          <w:numId w:val="30"/>
        </w:numPr>
        <w:kinsoku w:val="0"/>
        <w:overflowPunct w:val="0"/>
        <w:spacing w:before="60" w:after="60"/>
        <w:ind w:left="568" w:hanging="284"/>
        <w:jc w:val="both"/>
        <w:rPr>
          <w:sz w:val="22"/>
          <w:szCs w:val="22"/>
        </w:rPr>
      </w:pPr>
      <w:r w:rsidRPr="00AF691C">
        <w:rPr>
          <w:sz w:val="22"/>
          <w:szCs w:val="22"/>
        </w:rPr>
        <w:t>všech</w:t>
      </w:r>
      <w:r w:rsidRPr="00AF691C">
        <w:rPr>
          <w:spacing w:val="29"/>
          <w:sz w:val="22"/>
          <w:szCs w:val="22"/>
        </w:rPr>
        <w:t xml:space="preserve"> </w:t>
      </w:r>
      <w:r w:rsidRPr="00AF691C">
        <w:rPr>
          <w:sz w:val="22"/>
          <w:szCs w:val="22"/>
        </w:rPr>
        <w:t>orgánů,</w:t>
      </w:r>
      <w:r w:rsidRPr="00AF691C">
        <w:rPr>
          <w:spacing w:val="36"/>
          <w:sz w:val="22"/>
          <w:szCs w:val="22"/>
        </w:rPr>
        <w:t xml:space="preserve"> </w:t>
      </w:r>
      <w:r w:rsidRPr="00AF691C">
        <w:rPr>
          <w:sz w:val="22"/>
          <w:szCs w:val="22"/>
        </w:rPr>
        <w:t>kde</w:t>
      </w:r>
      <w:r w:rsidRPr="00AF691C">
        <w:rPr>
          <w:spacing w:val="12"/>
          <w:sz w:val="22"/>
          <w:szCs w:val="22"/>
        </w:rPr>
        <w:t xml:space="preserve"> </w:t>
      </w:r>
      <w:r w:rsidRPr="00AF691C">
        <w:rPr>
          <w:sz w:val="22"/>
          <w:szCs w:val="22"/>
        </w:rPr>
        <w:t>jsou</w:t>
      </w:r>
      <w:r w:rsidRPr="00AF691C">
        <w:rPr>
          <w:spacing w:val="37"/>
          <w:sz w:val="22"/>
          <w:szCs w:val="22"/>
        </w:rPr>
        <w:t xml:space="preserve"> </w:t>
      </w:r>
      <w:r w:rsidRPr="00AF691C">
        <w:rPr>
          <w:sz w:val="22"/>
          <w:szCs w:val="22"/>
        </w:rPr>
        <w:t>zást</w:t>
      </w:r>
      <w:r w:rsidRPr="00AF691C">
        <w:rPr>
          <w:spacing w:val="24"/>
          <w:sz w:val="22"/>
          <w:szCs w:val="22"/>
        </w:rPr>
        <w:t>u</w:t>
      </w:r>
      <w:r w:rsidRPr="00AF691C">
        <w:rPr>
          <w:sz w:val="22"/>
          <w:szCs w:val="22"/>
        </w:rPr>
        <w:t>pci</w:t>
      </w:r>
      <w:r w:rsidRPr="00AF691C">
        <w:rPr>
          <w:spacing w:val="32"/>
          <w:sz w:val="22"/>
          <w:szCs w:val="22"/>
        </w:rPr>
        <w:t xml:space="preserve"> </w:t>
      </w:r>
      <w:r w:rsidRPr="00AF691C">
        <w:rPr>
          <w:spacing w:val="3"/>
          <w:sz w:val="22"/>
          <w:szCs w:val="22"/>
        </w:rPr>
        <w:t>kra</w:t>
      </w:r>
      <w:r w:rsidRPr="00AF691C">
        <w:rPr>
          <w:spacing w:val="2"/>
          <w:sz w:val="22"/>
          <w:szCs w:val="22"/>
        </w:rPr>
        <w:t>je</w:t>
      </w:r>
      <w:r w:rsidRPr="00AF691C">
        <w:rPr>
          <w:spacing w:val="30"/>
          <w:sz w:val="22"/>
          <w:szCs w:val="22"/>
        </w:rPr>
        <w:t xml:space="preserve"> - </w:t>
      </w:r>
      <w:r w:rsidRPr="00AF691C">
        <w:rPr>
          <w:sz w:val="22"/>
          <w:szCs w:val="22"/>
        </w:rPr>
        <w:t>výbory</w:t>
      </w:r>
      <w:r w:rsidRPr="00AF691C">
        <w:rPr>
          <w:spacing w:val="27"/>
          <w:sz w:val="22"/>
          <w:szCs w:val="22"/>
        </w:rPr>
        <w:t xml:space="preserve"> </w:t>
      </w:r>
      <w:r w:rsidRPr="00AF691C">
        <w:rPr>
          <w:sz w:val="22"/>
          <w:szCs w:val="22"/>
        </w:rPr>
        <w:t>ZK,</w:t>
      </w:r>
      <w:r w:rsidRPr="00AF691C">
        <w:rPr>
          <w:spacing w:val="31"/>
          <w:sz w:val="22"/>
          <w:szCs w:val="22"/>
        </w:rPr>
        <w:t xml:space="preserve"> </w:t>
      </w:r>
      <w:r w:rsidRPr="00AF691C">
        <w:rPr>
          <w:sz w:val="22"/>
          <w:szCs w:val="22"/>
        </w:rPr>
        <w:t>komise</w:t>
      </w:r>
      <w:r w:rsidRPr="00AF691C">
        <w:rPr>
          <w:spacing w:val="28"/>
          <w:sz w:val="22"/>
          <w:szCs w:val="22"/>
        </w:rPr>
        <w:t xml:space="preserve"> </w:t>
      </w:r>
      <w:r w:rsidRPr="00AF691C">
        <w:rPr>
          <w:sz w:val="22"/>
          <w:szCs w:val="22"/>
        </w:rPr>
        <w:t>RK,</w:t>
      </w:r>
      <w:r w:rsidRPr="00AF691C">
        <w:rPr>
          <w:spacing w:val="38"/>
          <w:sz w:val="22"/>
          <w:szCs w:val="22"/>
        </w:rPr>
        <w:t xml:space="preserve"> </w:t>
      </w:r>
      <w:r w:rsidRPr="00AF691C">
        <w:rPr>
          <w:sz w:val="22"/>
          <w:szCs w:val="22"/>
        </w:rPr>
        <w:t>RRRS</w:t>
      </w:r>
      <w:r w:rsidRPr="00AF691C">
        <w:rPr>
          <w:spacing w:val="23"/>
          <w:sz w:val="22"/>
          <w:szCs w:val="22"/>
        </w:rPr>
        <w:t xml:space="preserve"> </w:t>
      </w:r>
      <w:r w:rsidRPr="00AF691C">
        <w:rPr>
          <w:sz w:val="22"/>
          <w:szCs w:val="22"/>
        </w:rPr>
        <w:t>NUTS,</w:t>
      </w:r>
      <w:r w:rsidRPr="00AF691C">
        <w:rPr>
          <w:spacing w:val="31"/>
          <w:sz w:val="22"/>
          <w:szCs w:val="22"/>
        </w:rPr>
        <w:t xml:space="preserve"> </w:t>
      </w:r>
      <w:r w:rsidRPr="00AF691C">
        <w:rPr>
          <w:sz w:val="22"/>
          <w:szCs w:val="22"/>
        </w:rPr>
        <w:t>hodnotitelé</w:t>
      </w:r>
      <w:r w:rsidRPr="00AF691C">
        <w:rPr>
          <w:spacing w:val="23"/>
          <w:sz w:val="22"/>
          <w:szCs w:val="22"/>
        </w:rPr>
        <w:t xml:space="preserve"> </w:t>
      </w:r>
      <w:r w:rsidRPr="00AF691C">
        <w:rPr>
          <w:sz w:val="22"/>
          <w:szCs w:val="22"/>
        </w:rPr>
        <w:t>projektů, monitorovací</w:t>
      </w:r>
      <w:r w:rsidRPr="00AF691C">
        <w:rPr>
          <w:spacing w:val="49"/>
          <w:sz w:val="22"/>
          <w:szCs w:val="22"/>
        </w:rPr>
        <w:t xml:space="preserve"> </w:t>
      </w:r>
      <w:r w:rsidRPr="00AF691C">
        <w:rPr>
          <w:sz w:val="22"/>
          <w:szCs w:val="22"/>
        </w:rPr>
        <w:t>výbory, správní</w:t>
      </w:r>
      <w:r w:rsidRPr="00AF691C">
        <w:rPr>
          <w:spacing w:val="41"/>
          <w:sz w:val="22"/>
          <w:szCs w:val="22"/>
        </w:rPr>
        <w:t xml:space="preserve"> </w:t>
      </w:r>
      <w:r w:rsidRPr="00AF691C">
        <w:rPr>
          <w:sz w:val="22"/>
          <w:szCs w:val="22"/>
        </w:rPr>
        <w:t>rady, Rada</w:t>
      </w:r>
      <w:r w:rsidRPr="00AF691C">
        <w:rPr>
          <w:spacing w:val="11"/>
          <w:sz w:val="22"/>
          <w:szCs w:val="22"/>
        </w:rPr>
        <w:t xml:space="preserve"> </w:t>
      </w:r>
      <w:r w:rsidRPr="00AF691C">
        <w:rPr>
          <w:sz w:val="22"/>
          <w:szCs w:val="22"/>
        </w:rPr>
        <w:t>NPŠ a</w:t>
      </w:r>
      <w:r w:rsidRPr="00AF691C">
        <w:rPr>
          <w:spacing w:val="5"/>
          <w:sz w:val="22"/>
          <w:szCs w:val="22"/>
        </w:rPr>
        <w:t xml:space="preserve"> </w:t>
      </w:r>
      <w:r w:rsidRPr="00AF691C">
        <w:rPr>
          <w:sz w:val="22"/>
          <w:szCs w:val="22"/>
        </w:rPr>
        <w:t>případné</w:t>
      </w:r>
      <w:r w:rsidRPr="00AF691C">
        <w:rPr>
          <w:spacing w:val="-4"/>
          <w:sz w:val="22"/>
          <w:szCs w:val="22"/>
        </w:rPr>
        <w:t xml:space="preserve"> </w:t>
      </w:r>
      <w:r w:rsidRPr="00AF691C">
        <w:rPr>
          <w:sz w:val="22"/>
          <w:szCs w:val="22"/>
        </w:rPr>
        <w:t>další</w:t>
      </w:r>
    </w:p>
    <w:p w14:paraId="16DB2C70" w14:textId="77777777" w:rsidR="00496692" w:rsidRPr="00AF691C" w:rsidRDefault="00820B51" w:rsidP="00FD0335">
      <w:pPr>
        <w:pStyle w:val="Zkladntext"/>
        <w:numPr>
          <w:ilvl w:val="0"/>
          <w:numId w:val="30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míst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ředitelů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všech </w:t>
      </w:r>
      <w:r w:rsidRPr="00AF691C">
        <w:rPr>
          <w:rFonts w:ascii="Times New Roman" w:hAnsi="Times New Roman" w:cs="Times New Roman"/>
          <w:sz w:val="22"/>
          <w:szCs w:val="22"/>
        </w:rPr>
        <w:t>organizací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zřizovaných</w:t>
      </w:r>
      <w:r w:rsidRPr="00AF691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>a</w:t>
      </w:r>
      <w:r w:rsidRPr="00AF691C">
        <w:rPr>
          <w:rFonts w:ascii="Times New Roman" w:hAnsi="Times New Roman" w:cs="Times New Roman"/>
          <w:sz w:val="22"/>
          <w:szCs w:val="22"/>
        </w:rPr>
        <w:t>jem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(základní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umělecké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školy,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střední</w:t>
      </w:r>
      <w:r w:rsidRPr="00AF691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školy, školy a školská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zařízení</w:t>
      </w:r>
      <w:r w:rsidRPr="00AF691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žáky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speciálními</w:t>
      </w:r>
      <w:r w:rsidRPr="00AF691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vzdělávacími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potřebami,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školská výchovná zařízení,</w:t>
      </w:r>
      <w:r w:rsidRPr="00AF691C">
        <w:rPr>
          <w:rFonts w:ascii="Times New Roman" w:hAnsi="Times New Roman" w:cs="Times New Roman"/>
          <w:w w:val="10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školská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účelová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zařízení,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školská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poradenská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</w:t>
      </w:r>
      <w:r w:rsidRPr="00AF691C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řízení,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doprava,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správy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údržby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silnic,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>k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>u</w:t>
      </w:r>
      <w:r w:rsidRPr="00AF691C">
        <w:rPr>
          <w:rFonts w:ascii="Times New Roman" w:hAnsi="Times New Roman" w:cs="Times New Roman"/>
          <w:sz w:val="22"/>
          <w:szCs w:val="22"/>
        </w:rPr>
        <w:t>lturní</w:t>
      </w:r>
      <w:r w:rsidRPr="00AF691C">
        <w:rPr>
          <w:rFonts w:ascii="Times New Roman" w:hAnsi="Times New Roman" w:cs="Times New Roman"/>
          <w:spacing w:val="21"/>
          <w:w w:val="9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instituce,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zdravotnická</w:t>
      </w:r>
      <w:r w:rsidRPr="00AF691C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</w:t>
      </w:r>
      <w:r w:rsidRPr="00AF691C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řízení, krajské školní hospodářství,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zařízení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sociální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="00496692" w:rsidRPr="00AF691C">
        <w:rPr>
          <w:rFonts w:ascii="Times New Roman" w:hAnsi="Times New Roman" w:cs="Times New Roman"/>
          <w:sz w:val="22"/>
          <w:szCs w:val="22"/>
        </w:rPr>
        <w:t>péče atd.)</w:t>
      </w:r>
    </w:p>
    <w:p w14:paraId="714493BC" w14:textId="77777777" w:rsidR="00820B51" w:rsidRPr="00AF691C" w:rsidRDefault="00820B51" w:rsidP="00FD0335">
      <w:pPr>
        <w:pStyle w:val="Zkladntext"/>
        <w:numPr>
          <w:ilvl w:val="0"/>
          <w:numId w:val="30"/>
        </w:numPr>
        <w:kinsoku w:val="0"/>
        <w:overflowPunct w:val="0"/>
        <w:spacing w:before="60" w:after="60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všechny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další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instituce,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nichž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mohou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být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jmenováni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zást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>u</w:t>
      </w:r>
      <w:r w:rsidRPr="00AF691C">
        <w:rPr>
          <w:rFonts w:ascii="Times New Roman" w:hAnsi="Times New Roman" w:cs="Times New Roman"/>
          <w:sz w:val="22"/>
          <w:szCs w:val="22"/>
        </w:rPr>
        <w:t>pci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kra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je</w:t>
      </w:r>
    </w:p>
    <w:p w14:paraId="206E4009" w14:textId="77777777" w:rsidR="00BE1484" w:rsidRPr="00AF691C" w:rsidRDefault="00BE1484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ABB6EDB" w14:textId="77777777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3989A6F" w14:textId="77777777" w:rsidR="00820B51" w:rsidRPr="00B8588C" w:rsidRDefault="00820B51" w:rsidP="00FD0335">
      <w:pPr>
        <w:pStyle w:val="Zkladntext"/>
        <w:kinsoku w:val="0"/>
        <w:overflowPunct w:val="0"/>
        <w:spacing w:before="120"/>
        <w:ind w:left="26"/>
        <w:jc w:val="center"/>
        <w:rPr>
          <w:rFonts w:ascii="Times New Roman" w:hAnsi="Times New Roman" w:cs="Times New Roman"/>
          <w:sz w:val="24"/>
          <w:szCs w:val="24"/>
        </w:rPr>
      </w:pPr>
      <w:r w:rsidRPr="00B8588C">
        <w:rPr>
          <w:rFonts w:ascii="Times New Roman" w:hAnsi="Times New Roman" w:cs="Times New Roman"/>
          <w:b/>
          <w:bCs/>
          <w:w w:val="85"/>
          <w:sz w:val="24"/>
          <w:szCs w:val="24"/>
        </w:rPr>
        <w:t>ČÁST</w:t>
      </w:r>
      <w:r w:rsidRPr="00B8588C">
        <w:rPr>
          <w:rFonts w:ascii="Times New Roman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B8588C">
        <w:rPr>
          <w:rFonts w:ascii="Times New Roman" w:hAnsi="Times New Roman" w:cs="Times New Roman"/>
          <w:b/>
          <w:bCs/>
          <w:w w:val="85"/>
          <w:sz w:val="24"/>
          <w:szCs w:val="24"/>
        </w:rPr>
        <w:t>DRUHÁ</w:t>
      </w:r>
    </w:p>
    <w:p w14:paraId="606943C1" w14:textId="689E575F" w:rsidR="00820B51" w:rsidRDefault="00820B51" w:rsidP="00FD0335">
      <w:pPr>
        <w:pStyle w:val="Zkladntext"/>
        <w:spacing w:before="12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91C">
        <w:rPr>
          <w:rFonts w:ascii="Times New Roman" w:hAnsi="Times New Roman" w:cs="Times New Roman"/>
          <w:b/>
          <w:sz w:val="22"/>
          <w:szCs w:val="22"/>
        </w:rPr>
        <w:t>Zásady spolupráce</w:t>
      </w:r>
    </w:p>
    <w:p w14:paraId="427BC214" w14:textId="77777777" w:rsidR="00AF691C" w:rsidRPr="00AF691C" w:rsidRDefault="00AF691C" w:rsidP="00FD0335">
      <w:pPr>
        <w:pStyle w:val="Zkladntext"/>
        <w:spacing w:before="12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591C21" w14:textId="77777777" w:rsidR="00820B51" w:rsidRDefault="00820B51" w:rsidP="00BE1484">
      <w:pPr>
        <w:pStyle w:val="Zkladntext"/>
        <w:kinsoku w:val="0"/>
        <w:overflowPunct w:val="0"/>
        <w:spacing w:before="12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91C">
        <w:rPr>
          <w:rFonts w:ascii="Times New Roman" w:hAnsi="Times New Roman" w:cs="Times New Roman"/>
          <w:b/>
          <w:sz w:val="22"/>
          <w:szCs w:val="22"/>
        </w:rPr>
        <w:t>Čl.</w:t>
      </w:r>
      <w:r w:rsidRPr="00AF691C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sz w:val="22"/>
          <w:szCs w:val="22"/>
        </w:rPr>
        <w:t>4</w:t>
      </w:r>
    </w:p>
    <w:p w14:paraId="20D13F7A" w14:textId="77777777" w:rsidR="00AF691C" w:rsidRPr="00AF691C" w:rsidRDefault="00AF691C" w:rsidP="00BE1484">
      <w:pPr>
        <w:pStyle w:val="Zkladntext"/>
        <w:kinsoku w:val="0"/>
        <w:overflowPunct w:val="0"/>
        <w:ind w:left="3215" w:right="4099" w:firstLine="55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98EFBD" w14:textId="47DA5B76" w:rsidR="00820B51" w:rsidRPr="00AF691C" w:rsidRDefault="00820B51" w:rsidP="00FD0335">
      <w:pPr>
        <w:pStyle w:val="Zkladntext"/>
        <w:tabs>
          <w:tab w:val="left" w:pos="426"/>
        </w:tabs>
        <w:kinsoku w:val="0"/>
        <w:overflowPunct w:val="0"/>
        <w:spacing w:before="49" w:line="314" w:lineRule="auto"/>
        <w:ind w:left="0" w:right="11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(1</w:t>
      </w:r>
      <w:r w:rsidRPr="00AF691C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) Smluvní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dohodly,</w:t>
      </w:r>
      <w:r w:rsidRPr="00AF691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 volbu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hejtmana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16160" w:rsidRPr="00AF691C">
        <w:rPr>
          <w:rFonts w:ascii="Times New Roman" w:hAnsi="Times New Roman" w:cs="Times New Roman"/>
          <w:sz w:val="22"/>
          <w:szCs w:val="22"/>
        </w:rPr>
        <w:t xml:space="preserve">náměstků </w:t>
      </w:r>
      <w:r w:rsidR="00B16160" w:rsidRPr="00AF691C">
        <w:rPr>
          <w:rFonts w:ascii="Times New Roman" w:hAnsi="Times New Roman" w:cs="Times New Roman"/>
          <w:spacing w:val="12"/>
          <w:sz w:val="22"/>
          <w:szCs w:val="22"/>
        </w:rPr>
        <w:t>hejtmana</w:t>
      </w:r>
      <w:r w:rsidR="00F2369B">
        <w:rPr>
          <w:rFonts w:ascii="Times New Roman" w:hAnsi="Times New Roman" w:cs="Times New Roman"/>
          <w:sz w:val="22"/>
          <w:szCs w:val="22"/>
        </w:rPr>
        <w:t xml:space="preserve"> a</w:t>
      </w:r>
      <w:r w:rsidRPr="00AF691C">
        <w:rPr>
          <w:rFonts w:ascii="Times New Roman" w:hAnsi="Times New Roman" w:cs="Times New Roman"/>
          <w:sz w:val="22"/>
          <w:szCs w:val="22"/>
        </w:rPr>
        <w:t xml:space="preserve"> uvolněných členů Rady kraje </w:t>
      </w:r>
      <w:r w:rsidR="00B16160" w:rsidRPr="00AF691C">
        <w:rPr>
          <w:rFonts w:ascii="Times New Roman" w:hAnsi="Times New Roman" w:cs="Times New Roman"/>
          <w:sz w:val="22"/>
          <w:szCs w:val="22"/>
        </w:rPr>
        <w:t xml:space="preserve">navrhnou </w:t>
      </w:r>
      <w:r w:rsidR="00B16160" w:rsidRPr="00AF691C">
        <w:rPr>
          <w:rFonts w:ascii="Times New Roman" w:hAnsi="Times New Roman" w:cs="Times New Roman"/>
          <w:spacing w:val="22"/>
          <w:sz w:val="22"/>
          <w:szCs w:val="22"/>
        </w:rPr>
        <w:t>jednotlivé</w:t>
      </w:r>
      <w:r w:rsidRPr="00AF691C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členy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Zastupitelstva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kra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je</w:t>
      </w:r>
      <w:r w:rsidRPr="00AF691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tak,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jak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uvedeno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příloze</w:t>
      </w:r>
      <w:r w:rsidRPr="00AF691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č.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1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této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smlouvy.</w:t>
      </w:r>
      <w:r w:rsidRPr="00AF691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Volby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budou realizovány jako veřejné. </w:t>
      </w:r>
      <w:r w:rsidRPr="00AF691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1031DFA8" w14:textId="339AAE51" w:rsidR="00820B51" w:rsidRPr="00AF691C" w:rsidRDefault="00820B51" w:rsidP="00FD0335">
      <w:pPr>
        <w:pStyle w:val="Zkladntext"/>
        <w:numPr>
          <w:ilvl w:val="2"/>
          <w:numId w:val="8"/>
        </w:numPr>
        <w:tabs>
          <w:tab w:val="left" w:pos="426"/>
        </w:tabs>
        <w:kinsoku w:val="0"/>
        <w:overflowPunct w:val="0"/>
        <w:spacing w:before="125" w:line="316" w:lineRule="auto"/>
        <w:ind w:left="0" w:right="128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dohodly,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Radě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Jihočeského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>a</w:t>
      </w:r>
      <w:r w:rsidRPr="00AF691C">
        <w:rPr>
          <w:rFonts w:ascii="Times New Roman" w:hAnsi="Times New Roman" w:cs="Times New Roman"/>
          <w:sz w:val="22"/>
          <w:szCs w:val="22"/>
        </w:rPr>
        <w:t>je,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která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má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celkem</w:t>
      </w:r>
      <w:r w:rsidRPr="00AF691C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11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členů,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bude</w:t>
      </w:r>
      <w:r w:rsidRPr="00AF691C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>u</w:t>
      </w:r>
      <w:r w:rsidRPr="00AF691C">
        <w:rPr>
          <w:rFonts w:ascii="Times New Roman" w:hAnsi="Times New Roman" w:cs="Times New Roman"/>
          <w:sz w:val="22"/>
          <w:szCs w:val="22"/>
        </w:rPr>
        <w:t>platněno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zastoupení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poměru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="00F2369B">
        <w:rPr>
          <w:rFonts w:ascii="Times New Roman" w:hAnsi="Times New Roman" w:cs="Times New Roman"/>
          <w:spacing w:val="24"/>
          <w:sz w:val="22"/>
          <w:szCs w:val="22"/>
        </w:rPr>
        <w:t>4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zástupc</w:t>
      </w:r>
      <w:r w:rsidR="00F2369B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ČSSD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: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F2369B">
        <w:rPr>
          <w:rFonts w:ascii="Times New Roman" w:hAnsi="Times New Roman" w:cs="Times New Roman"/>
          <w:spacing w:val="13"/>
          <w:sz w:val="22"/>
          <w:szCs w:val="22"/>
        </w:rPr>
        <w:t>3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zástupc</w:t>
      </w:r>
      <w:r w:rsidR="00F2369B">
        <w:rPr>
          <w:rFonts w:ascii="Times New Roman" w:hAnsi="Times New Roman" w:cs="Times New Roman"/>
          <w:spacing w:val="9"/>
          <w:sz w:val="22"/>
          <w:szCs w:val="22"/>
        </w:rPr>
        <w:t>i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F2369B">
        <w:rPr>
          <w:rFonts w:ascii="Times New Roman" w:hAnsi="Times New Roman" w:cs="Times New Roman"/>
          <w:spacing w:val="9"/>
          <w:sz w:val="22"/>
          <w:szCs w:val="22"/>
        </w:rPr>
        <w:t>PRO JČ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: </w:t>
      </w:r>
      <w:r w:rsidR="00F2369B">
        <w:rPr>
          <w:rFonts w:ascii="Times New Roman" w:hAnsi="Times New Roman" w:cs="Times New Roman"/>
          <w:spacing w:val="9"/>
          <w:sz w:val="22"/>
          <w:szCs w:val="22"/>
        </w:rPr>
        <w:t>2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zástupc</w:t>
      </w:r>
      <w:r w:rsidR="00F2369B">
        <w:rPr>
          <w:rFonts w:ascii="Times New Roman" w:hAnsi="Times New Roman" w:cs="Times New Roman"/>
          <w:spacing w:val="9"/>
          <w:sz w:val="22"/>
          <w:szCs w:val="22"/>
        </w:rPr>
        <w:t>i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Jihočeši 2012</w:t>
      </w:r>
      <w:r w:rsidR="00F2369B">
        <w:rPr>
          <w:rFonts w:ascii="Times New Roman" w:hAnsi="Times New Roman" w:cs="Times New Roman"/>
          <w:spacing w:val="9"/>
          <w:sz w:val="22"/>
          <w:szCs w:val="22"/>
        </w:rPr>
        <w:t xml:space="preserve"> a 2 zástupci KDU-ČSL</w:t>
      </w:r>
      <w:r w:rsidRPr="00AF691C">
        <w:rPr>
          <w:rFonts w:ascii="Times New Roman" w:hAnsi="Times New Roman" w:cs="Times New Roman"/>
          <w:sz w:val="22"/>
          <w:szCs w:val="22"/>
        </w:rPr>
        <w:t>.</w:t>
      </w:r>
      <w:r w:rsidRPr="00AF691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Rada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bude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složení,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které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uvedeno</w:t>
      </w:r>
      <w:r w:rsidRPr="00AF691C">
        <w:rPr>
          <w:rFonts w:ascii="Times New Roman" w:hAnsi="Times New Roman" w:cs="Times New Roman"/>
          <w:spacing w:val="46"/>
          <w:w w:val="10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příloze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č.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1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této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smlouvy.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Rada</w:t>
      </w:r>
      <w:r w:rsidRPr="00AF691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bude</w:t>
      </w:r>
      <w:r w:rsidRPr="00AF691C">
        <w:rPr>
          <w:rFonts w:ascii="Times New Roman" w:hAnsi="Times New Roman" w:cs="Times New Roman"/>
          <w:spacing w:val="23"/>
          <w:w w:val="10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="00F2369B">
        <w:rPr>
          <w:rFonts w:ascii="Times New Roman" w:hAnsi="Times New Roman" w:cs="Times New Roman"/>
          <w:spacing w:val="6"/>
          <w:sz w:val="22"/>
          <w:szCs w:val="22"/>
        </w:rPr>
        <w:t> 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soulad</w:t>
      </w:r>
      <w:r w:rsidRPr="00AF691C">
        <w:rPr>
          <w:rFonts w:ascii="Times New Roman" w:hAnsi="Times New Roman" w:cs="Times New Roman"/>
          <w:sz w:val="22"/>
          <w:szCs w:val="22"/>
        </w:rPr>
        <w:t>u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zákonem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rozhodovat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většinovým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hlasováním.</w:t>
      </w:r>
    </w:p>
    <w:p w14:paraId="645DFA22" w14:textId="77777777" w:rsidR="00820B51" w:rsidRPr="00AF691C" w:rsidRDefault="00820B51" w:rsidP="00FD0335">
      <w:pPr>
        <w:pStyle w:val="Zkladntext"/>
        <w:numPr>
          <w:ilvl w:val="2"/>
          <w:numId w:val="8"/>
        </w:numPr>
        <w:tabs>
          <w:tab w:val="left" w:pos="426"/>
          <w:tab w:val="left" w:pos="1003"/>
        </w:tabs>
        <w:kinsoku w:val="0"/>
        <w:overflowPunct w:val="0"/>
        <w:spacing w:before="122" w:line="314" w:lineRule="auto"/>
        <w:ind w:left="0" w:right="13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navrhnou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Style w:val="Nadpis4Char"/>
          <w:sz w:val="22"/>
          <w:szCs w:val="22"/>
        </w:rPr>
        <w:t>konkrétní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složení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orgánů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Zastupitelstva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Jihočeského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kra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je</w:t>
      </w:r>
      <w:r w:rsidRPr="00AF691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(výborů)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orgánů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Rady</w:t>
      </w:r>
      <w:r w:rsidRPr="00AF691C">
        <w:rPr>
          <w:rFonts w:ascii="Times New Roman" w:hAnsi="Times New Roman" w:cs="Times New Roman"/>
          <w:spacing w:val="23"/>
          <w:w w:val="9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kra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je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(komisí). Rozložení zastoupení jednotlivých stran a hnutí je uvedeno v příloze č. 2 a 3.</w:t>
      </w:r>
    </w:p>
    <w:p w14:paraId="0451DCD9" w14:textId="77777777" w:rsidR="00820B51" w:rsidRPr="00AF691C" w:rsidRDefault="00820B51" w:rsidP="00FD0335">
      <w:pPr>
        <w:pStyle w:val="Zkladntext"/>
        <w:numPr>
          <w:ilvl w:val="2"/>
          <w:numId w:val="8"/>
        </w:numPr>
        <w:tabs>
          <w:tab w:val="left" w:pos="426"/>
          <w:tab w:val="left" w:pos="1003"/>
        </w:tabs>
        <w:kinsoku w:val="0"/>
        <w:overflowPunct w:val="0"/>
        <w:spacing w:before="122" w:line="314" w:lineRule="auto"/>
        <w:ind w:left="0" w:right="13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navrhnou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Style w:val="Nadpis4Char"/>
          <w:sz w:val="22"/>
          <w:szCs w:val="22"/>
        </w:rPr>
        <w:t>konkrétní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složení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orgánů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Style w:val="Nadpis4Char"/>
          <w:sz w:val="22"/>
          <w:szCs w:val="22"/>
        </w:rPr>
        <w:t>právnických osob s majetkovým podílem kraje</w:t>
      </w:r>
      <w:r w:rsidRPr="00AF691C">
        <w:rPr>
          <w:rFonts w:ascii="Times New Roman" w:hAnsi="Times New Roman" w:cs="Times New Roman"/>
          <w:sz w:val="22"/>
          <w:szCs w:val="22"/>
        </w:rPr>
        <w:t>. Rozložení zastoupení jednotlivých stran a hnutí je uvedeno v příloze č. 4.</w:t>
      </w:r>
    </w:p>
    <w:p w14:paraId="539212EC" w14:textId="77777777" w:rsidR="00820B51" w:rsidRPr="00AF691C" w:rsidRDefault="00820B51" w:rsidP="00820B51">
      <w:pPr>
        <w:pStyle w:val="Zkladntext"/>
        <w:numPr>
          <w:ilvl w:val="2"/>
          <w:numId w:val="8"/>
        </w:numPr>
        <w:tabs>
          <w:tab w:val="left" w:pos="426"/>
        </w:tabs>
        <w:kinsoku w:val="0"/>
        <w:overflowPunct w:val="0"/>
        <w:spacing w:before="125" w:line="314" w:lineRule="auto"/>
        <w:ind w:left="0" w:right="146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stra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ny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při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hlasování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Zastupitelstvu 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kra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je </w:t>
      </w:r>
      <w:r w:rsidRPr="00AF691C">
        <w:rPr>
          <w:rFonts w:ascii="Times New Roman" w:hAnsi="Times New Roman" w:cs="Times New Roman"/>
          <w:sz w:val="22"/>
          <w:szCs w:val="22"/>
        </w:rPr>
        <w:t xml:space="preserve">a 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Radě 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kra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je</w:t>
      </w:r>
      <w:r w:rsidRPr="00AF691C">
        <w:rPr>
          <w:rFonts w:ascii="Times New Roman" w:hAnsi="Times New Roman" w:cs="Times New Roman"/>
          <w:spacing w:val="28"/>
          <w:w w:val="10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podpoří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Style w:val="Nadpis4Char"/>
          <w:sz w:val="22"/>
          <w:szCs w:val="22"/>
        </w:rPr>
        <w:t>veřejnou volbou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návrhy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předložené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podle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odstavců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1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až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4.</w:t>
      </w:r>
    </w:p>
    <w:p w14:paraId="4859FA1A" w14:textId="77777777" w:rsidR="00820B51" w:rsidRPr="00AF691C" w:rsidRDefault="00820B51" w:rsidP="00820B51">
      <w:pPr>
        <w:pStyle w:val="Zkladntext"/>
        <w:numPr>
          <w:ilvl w:val="2"/>
          <w:numId w:val="8"/>
        </w:numPr>
        <w:tabs>
          <w:tab w:val="left" w:pos="426"/>
          <w:tab w:val="left" w:pos="1003"/>
        </w:tabs>
        <w:kinsoku w:val="0"/>
        <w:overflowPunct w:val="0"/>
        <w:spacing w:before="125" w:line="316" w:lineRule="auto"/>
        <w:ind w:left="0" w:right="139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zavazují,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budou</w:t>
      </w:r>
      <w:r w:rsidRPr="00AF691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činnosti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všech</w:t>
      </w:r>
      <w:r w:rsidRPr="00AF691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orgánů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kra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je </w:t>
      </w:r>
      <w:r w:rsidRPr="00AF691C">
        <w:rPr>
          <w:rFonts w:ascii="Times New Roman" w:hAnsi="Times New Roman" w:cs="Times New Roman"/>
          <w:sz w:val="22"/>
          <w:szCs w:val="22"/>
        </w:rPr>
        <w:t>podporovat</w:t>
      </w:r>
      <w:r w:rsidRPr="00AF691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při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jetí </w:t>
      </w:r>
      <w:r w:rsidRPr="00AF691C">
        <w:rPr>
          <w:rFonts w:ascii="Times New Roman" w:hAnsi="Times New Roman" w:cs="Times New Roman"/>
          <w:sz w:val="22"/>
          <w:szCs w:val="22"/>
        </w:rPr>
        <w:t>takových</w:t>
      </w:r>
      <w:r w:rsidRPr="00AF691C">
        <w:rPr>
          <w:rFonts w:ascii="Times New Roman" w:hAnsi="Times New Roman" w:cs="Times New Roman"/>
          <w:spacing w:val="27"/>
          <w:w w:val="9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opatření,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která</w:t>
      </w:r>
      <w:r w:rsidRPr="00AF691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za</w:t>
      </w:r>
      <w:r w:rsidRPr="00AF691C">
        <w:rPr>
          <w:rFonts w:ascii="Times New Roman" w:hAnsi="Times New Roman" w:cs="Times New Roman"/>
          <w:sz w:val="22"/>
          <w:szCs w:val="22"/>
        </w:rPr>
        <w:t>jistí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naplnění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programových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priorit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podle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čl.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1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2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této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smlouvy.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Pozměňovací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nebo</w:t>
      </w:r>
      <w:r w:rsidRPr="00AF691C">
        <w:rPr>
          <w:rFonts w:ascii="Times New Roman" w:hAnsi="Times New Roman" w:cs="Times New Roman"/>
          <w:spacing w:val="26"/>
          <w:w w:val="10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doplňující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návrhy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</w:t>
      </w:r>
      <w:r w:rsidRPr="00AF691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návrhům,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které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některá</w:t>
      </w:r>
      <w:r w:rsidRPr="00AF691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ze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stra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>n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označí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návrhy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týkající</w:t>
      </w:r>
      <w:r w:rsidRPr="00AF691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programových</w:t>
      </w:r>
      <w:r w:rsidRPr="00AF691C">
        <w:rPr>
          <w:rFonts w:ascii="Times New Roman" w:hAnsi="Times New Roman" w:cs="Times New Roman"/>
          <w:spacing w:val="24"/>
          <w:w w:val="9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priorit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podle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čl.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1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2,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podpoří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Zastupitelstvu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kra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je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nebo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Radě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pacing w:val="23"/>
          <w:w w:val="10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kra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je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vzájem</w:t>
      </w:r>
      <w:r w:rsidRPr="00AF691C">
        <w:rPr>
          <w:rFonts w:ascii="Times New Roman" w:hAnsi="Times New Roman" w:cs="Times New Roman"/>
          <w:sz w:val="22"/>
          <w:szCs w:val="22"/>
        </w:rPr>
        <w:t>né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dohodě.</w:t>
      </w:r>
    </w:p>
    <w:p w14:paraId="3EDC8E96" w14:textId="77777777" w:rsidR="00820B51" w:rsidRPr="00AF691C" w:rsidRDefault="00820B51" w:rsidP="00820B51">
      <w:pPr>
        <w:pStyle w:val="Zkladntext"/>
        <w:numPr>
          <w:ilvl w:val="2"/>
          <w:numId w:val="8"/>
        </w:numPr>
        <w:tabs>
          <w:tab w:val="left" w:pos="426"/>
          <w:tab w:val="left" w:pos="1096"/>
        </w:tabs>
        <w:kinsoku w:val="0"/>
        <w:overflowPunct w:val="0"/>
        <w:spacing w:before="123" w:line="318" w:lineRule="auto"/>
        <w:ind w:left="0" w:right="139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stra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ny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zavazují,</w:t>
      </w:r>
      <w:r w:rsidRPr="00AF691C">
        <w:rPr>
          <w:rFonts w:ascii="Times New Roman" w:hAnsi="Times New Roman" w:cs="Times New Roman"/>
          <w:sz w:val="22"/>
          <w:szCs w:val="22"/>
        </w:rPr>
        <w:t xml:space="preserve"> že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Zastupitelstvu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Ji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podpoří předložení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zákonodárné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lastRenderedPageBreak/>
        <w:t>iniciativy, vždy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jen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předchozím odsouhlasení zástupců koaličních partnerů.</w:t>
      </w:r>
    </w:p>
    <w:p w14:paraId="2E56F3D9" w14:textId="04341BC8" w:rsidR="00820B51" w:rsidRPr="00AF691C" w:rsidRDefault="00820B51" w:rsidP="00820B51">
      <w:pPr>
        <w:pStyle w:val="Zkladntext"/>
        <w:numPr>
          <w:ilvl w:val="2"/>
          <w:numId w:val="8"/>
        </w:numPr>
        <w:tabs>
          <w:tab w:val="left" w:pos="426"/>
          <w:tab w:val="left" w:pos="981"/>
        </w:tabs>
        <w:kinsoku w:val="0"/>
        <w:overflowPunct w:val="0"/>
        <w:spacing w:before="121" w:line="316" w:lineRule="auto"/>
        <w:ind w:left="0" w:right="143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zavazují,</w:t>
      </w:r>
      <w:r w:rsidRPr="00AF691C">
        <w:rPr>
          <w:rFonts w:ascii="Times New Roman" w:hAnsi="Times New Roman" w:cs="Times New Roman"/>
          <w:sz w:val="22"/>
          <w:szCs w:val="22"/>
        </w:rPr>
        <w:t xml:space="preserve"> že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budou</w:t>
      </w:r>
      <w:r w:rsidRPr="00AF691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naplňovat</w:t>
      </w:r>
      <w:r w:rsidRPr="00AF691C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tuto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koaliční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smlouvu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účinně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spolu</w:t>
      </w:r>
      <w:r w:rsidRPr="00AF691C">
        <w:rPr>
          <w:rFonts w:ascii="Times New Roman" w:hAnsi="Times New Roman" w:cs="Times New Roman"/>
          <w:sz w:val="22"/>
          <w:szCs w:val="22"/>
        </w:rPr>
        <w:t>pracovat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</w:t>
      </w:r>
      <w:r w:rsidRPr="00AF691C">
        <w:rPr>
          <w:rFonts w:ascii="Times New Roman" w:hAnsi="Times New Roman" w:cs="Times New Roman"/>
          <w:spacing w:val="29"/>
          <w:w w:val="9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přípravě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všech</w:t>
      </w:r>
      <w:r w:rsidRPr="00AF691C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usnesení,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rozhodnutí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či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opatření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zásadní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povahy</w:t>
      </w:r>
      <w:r w:rsidRPr="00AF691C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(dále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jen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„opatření"),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která</w:t>
      </w:r>
      <w:r w:rsidRPr="00AF691C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budou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předem</w:t>
      </w:r>
      <w:r w:rsidRPr="00AF691C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konzultovat. Za tím účelem se dohodly, že bude-li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kterákoli ze smluvních stran považovat některé</w:t>
      </w:r>
      <w:r w:rsidRPr="00AF691C">
        <w:rPr>
          <w:rFonts w:ascii="Times New Roman" w:hAnsi="Times New Roman" w:cs="Times New Roman"/>
          <w:w w:val="10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</w:t>
      </w:r>
      <w:r w:rsidR="00FD0335">
        <w:rPr>
          <w:rFonts w:ascii="Times New Roman" w:hAnsi="Times New Roman" w:cs="Times New Roman"/>
          <w:spacing w:val="12"/>
          <w:sz w:val="22"/>
          <w:szCs w:val="22"/>
        </w:rPr>
        <w:t> </w:t>
      </w:r>
      <w:r w:rsidRPr="00AF691C">
        <w:rPr>
          <w:rFonts w:ascii="Times New Roman" w:hAnsi="Times New Roman" w:cs="Times New Roman"/>
          <w:sz w:val="22"/>
          <w:szCs w:val="22"/>
        </w:rPr>
        <w:t>připravovaných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opatření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„</w:t>
      </w:r>
      <w:r w:rsidRPr="00AF691C">
        <w:rPr>
          <w:rFonts w:ascii="Times New Roman" w:hAnsi="Times New Roman" w:cs="Times New Roman"/>
          <w:sz w:val="22"/>
          <w:szCs w:val="22"/>
        </w:rPr>
        <w:t>věc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zásadní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povahy“,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="00A022CE"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je povinna toto opatření takto označit a </w:t>
      </w:r>
      <w:r w:rsidRPr="00AF691C">
        <w:rPr>
          <w:rFonts w:ascii="Times New Roman" w:hAnsi="Times New Roman" w:cs="Times New Roman"/>
          <w:sz w:val="22"/>
          <w:szCs w:val="22"/>
        </w:rPr>
        <w:t>má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právo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svolat koaliční jednání</w:t>
      </w:r>
      <w:r w:rsidRPr="00AF691C">
        <w:rPr>
          <w:rStyle w:val="Nadpis4Char"/>
          <w:sz w:val="22"/>
          <w:szCs w:val="22"/>
        </w:rPr>
        <w:t xml:space="preserve">. Označení za „věc zásadní povahy“ oprávněn vznést kterýkoliv </w:t>
      </w:r>
      <w:r w:rsidR="00B16160" w:rsidRPr="00AF691C">
        <w:rPr>
          <w:rStyle w:val="Nadpis4Char"/>
          <w:sz w:val="22"/>
          <w:szCs w:val="22"/>
        </w:rPr>
        <w:t>člen Rady</w:t>
      </w:r>
      <w:r w:rsidRPr="00AF691C">
        <w:rPr>
          <w:rStyle w:val="Nadpis4Char"/>
          <w:sz w:val="22"/>
          <w:szCs w:val="22"/>
        </w:rPr>
        <w:t xml:space="preserve"> kraje. Do doby </w:t>
      </w:r>
      <w:r w:rsidR="00A022CE" w:rsidRPr="00AF691C">
        <w:rPr>
          <w:rStyle w:val="Nadpis4Char"/>
          <w:sz w:val="22"/>
          <w:szCs w:val="22"/>
        </w:rPr>
        <w:t xml:space="preserve">nalezení shody smluvních stran na </w:t>
      </w:r>
      <w:r w:rsidRPr="00AF691C">
        <w:rPr>
          <w:rStyle w:val="Nadpis4Char"/>
          <w:sz w:val="22"/>
          <w:szCs w:val="22"/>
        </w:rPr>
        <w:t>„věci zásadní povahy“ není o dané věci rozhodováno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. </w:t>
      </w:r>
      <w:r w:rsidRPr="00AF691C">
        <w:rPr>
          <w:rFonts w:ascii="Times New Roman" w:hAnsi="Times New Roman" w:cs="Times New Roman"/>
          <w:sz w:val="22"/>
          <w:szCs w:val="22"/>
        </w:rPr>
        <w:t>Za věc</w:t>
      </w:r>
      <w:r w:rsidRPr="00AF691C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zásadní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povahy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</w:t>
      </w:r>
      <w:r w:rsidRPr="00AF691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považován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vždy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rozpočet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Jihočeského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>a</w:t>
      </w:r>
      <w:r w:rsidRPr="00AF691C">
        <w:rPr>
          <w:rFonts w:ascii="Times New Roman" w:hAnsi="Times New Roman" w:cs="Times New Roman"/>
          <w:sz w:val="22"/>
          <w:szCs w:val="22"/>
        </w:rPr>
        <w:t>je.</w:t>
      </w:r>
    </w:p>
    <w:p w14:paraId="58D5A020" w14:textId="77777777" w:rsidR="00820B51" w:rsidRPr="00AF691C" w:rsidRDefault="00820B51" w:rsidP="00820B51">
      <w:pPr>
        <w:pStyle w:val="Zkladntext"/>
        <w:numPr>
          <w:ilvl w:val="2"/>
          <w:numId w:val="8"/>
        </w:numPr>
        <w:tabs>
          <w:tab w:val="left" w:pos="426"/>
        </w:tabs>
        <w:kinsoku w:val="0"/>
        <w:overflowPunct w:val="0"/>
        <w:spacing w:before="60" w:line="331" w:lineRule="auto"/>
        <w:ind w:left="0" w:right="103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F691C">
        <w:rPr>
          <w:rFonts w:ascii="Times New Roman" w:hAnsi="Times New Roman" w:cs="Times New Roman"/>
          <w:spacing w:val="3"/>
          <w:sz w:val="22"/>
          <w:szCs w:val="22"/>
        </w:rPr>
        <w:t>Pří</w:t>
      </w:r>
      <w:r w:rsidRPr="00AF691C">
        <w:rPr>
          <w:rFonts w:ascii="Times New Roman" w:hAnsi="Times New Roman" w:cs="Times New Roman"/>
          <w:sz w:val="22"/>
          <w:szCs w:val="22"/>
        </w:rPr>
        <w:t>p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ad</w:t>
      </w:r>
      <w:r w:rsidRPr="00AF691C">
        <w:rPr>
          <w:rFonts w:ascii="Times New Roman" w:hAnsi="Times New Roman" w:cs="Times New Roman"/>
          <w:sz w:val="22"/>
          <w:szCs w:val="22"/>
        </w:rPr>
        <w:t>né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rozpory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vyplývající</w:t>
      </w:r>
      <w:r w:rsidRPr="00AF691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plnění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koaliční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smlouvy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budou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nejprve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řešeny</w:t>
      </w:r>
      <w:r w:rsidRPr="00AF691C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dohodovacím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řízením,</w:t>
      </w:r>
      <w:r w:rsidRPr="00AF691C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nebo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smírčím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jednáním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stran.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Dohodovací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řízení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bude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vedeno ohledně společného</w:t>
      </w:r>
      <w:r w:rsidRPr="00AF691C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postupu smluvních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věcech,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při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jejichž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přípravě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nebo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realizaci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vznikne</w:t>
      </w:r>
      <w:r w:rsidRPr="00AF691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mezi smluvními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stranami</w:t>
      </w:r>
      <w:r w:rsidRPr="00AF691C">
        <w:rPr>
          <w:rFonts w:ascii="Times New Roman" w:hAnsi="Times New Roman" w:cs="Times New Roman"/>
          <w:w w:val="10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nesoulad.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Projednání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sporné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věci bude</w:t>
      </w:r>
      <w:r w:rsidRPr="00AF691C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přerušeno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doby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ukončení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dohodovacího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nebo</w:t>
      </w:r>
      <w:r w:rsidRPr="00AF691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smírčího</w:t>
      </w:r>
      <w:r w:rsidRPr="00AF691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jednání,</w:t>
      </w:r>
      <w:r w:rsidRPr="00AF691C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nejdéle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však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dobu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jednoho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měsíce. </w:t>
      </w:r>
    </w:p>
    <w:p w14:paraId="166CD2BB" w14:textId="77777777" w:rsidR="00820B51" w:rsidRPr="00AF691C" w:rsidRDefault="00820B51" w:rsidP="00820B51">
      <w:pPr>
        <w:pStyle w:val="Zkladntext"/>
        <w:numPr>
          <w:ilvl w:val="2"/>
          <w:numId w:val="8"/>
        </w:numPr>
        <w:tabs>
          <w:tab w:val="left" w:pos="426"/>
        </w:tabs>
        <w:kinsoku w:val="0"/>
        <w:overflowPunct w:val="0"/>
        <w:spacing w:before="60" w:line="331" w:lineRule="auto"/>
        <w:ind w:left="0" w:right="103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Dohodovací</w:t>
      </w:r>
      <w:r w:rsidRPr="00AF691C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řízení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mohou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vyvolat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také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jakémkoli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případě,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pokud</w:t>
      </w:r>
      <w:r w:rsidRPr="00AF691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předložený</w:t>
      </w:r>
      <w:r w:rsidRPr="00AF691C">
        <w:rPr>
          <w:rFonts w:ascii="Times New Roman" w:hAnsi="Times New Roman" w:cs="Times New Roman"/>
          <w:spacing w:val="22"/>
          <w:w w:val="9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návrh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nezískal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při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hl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>asování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orgánu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potřebnou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většinu.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návrh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předsedajícího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tím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účelem</w:t>
      </w:r>
      <w:r w:rsidRPr="00AF691C">
        <w:rPr>
          <w:rFonts w:ascii="Times New Roman" w:hAnsi="Times New Roman" w:cs="Times New Roman"/>
          <w:spacing w:val="30"/>
          <w:w w:val="10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jednání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orgánu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přeruší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předsedající</w:t>
      </w:r>
      <w:r w:rsidRPr="00AF691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vyzve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zástupce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každé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ze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stran,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aby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jmenoval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jednom</w:t>
      </w:r>
      <w:r w:rsidRPr="00AF691C">
        <w:rPr>
          <w:rFonts w:ascii="Times New Roman" w:hAnsi="Times New Roman" w:cs="Times New Roman"/>
          <w:spacing w:val="30"/>
          <w:w w:val="10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zástupci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toto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řízení.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Dohodovací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řízení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řídí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předsedající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orgánu,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který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věci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jedná,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nebo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ný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zástupce</w:t>
      </w:r>
      <w:r w:rsidRPr="00AF691C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jedné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ze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stran.</w:t>
      </w:r>
      <w:r w:rsidRPr="00AF691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Dojde-l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AF691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dohodě,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která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nasvědčuje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tomu,</w:t>
      </w:r>
      <w:r w:rsidRPr="00AF691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upravený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návrh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získá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potřebnou</w:t>
      </w:r>
      <w:r w:rsidRPr="00AF691C">
        <w:rPr>
          <w:rFonts w:ascii="Times New Roman" w:hAnsi="Times New Roman" w:cs="Times New Roman"/>
          <w:spacing w:val="25"/>
          <w:w w:val="10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větši</w:t>
      </w:r>
      <w:r w:rsidRPr="00AF691C">
        <w:rPr>
          <w:rFonts w:ascii="Times New Roman" w:hAnsi="Times New Roman" w:cs="Times New Roman"/>
          <w:sz w:val="22"/>
          <w:szCs w:val="22"/>
        </w:rPr>
        <w:t>nu,</w:t>
      </w:r>
      <w:r w:rsidRPr="00AF691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předsedající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obnoví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přerušené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zasedání</w:t>
      </w:r>
      <w:r w:rsidRPr="00AF691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orgánu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kraje,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přednese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upravený</w:t>
      </w:r>
      <w:r w:rsidRPr="00AF691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návrh</w:t>
      </w:r>
      <w:r w:rsidRPr="00AF691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dá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</w:t>
      </w:r>
      <w:r w:rsidRPr="00AF691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něm</w:t>
      </w:r>
      <w:r w:rsidRPr="00AF691C">
        <w:rPr>
          <w:rFonts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h</w:t>
      </w:r>
      <w:r w:rsidRPr="00AF691C">
        <w:rPr>
          <w:rFonts w:ascii="Times New Roman" w:hAnsi="Times New Roman" w:cs="Times New Roman"/>
          <w:spacing w:val="-20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asovat.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Nedojde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>-li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>o</w:t>
      </w:r>
      <w:r w:rsidRPr="00AF691C">
        <w:rPr>
          <w:rFonts w:ascii="Times New Roman" w:hAnsi="Times New Roman" w:cs="Times New Roman"/>
          <w:spacing w:val="-11"/>
          <w:sz w:val="22"/>
          <w:szCs w:val="22"/>
        </w:rPr>
        <w:t>h</w:t>
      </w:r>
      <w:r w:rsidRPr="00AF691C">
        <w:rPr>
          <w:rFonts w:ascii="Times New Roman" w:hAnsi="Times New Roman" w:cs="Times New Roman"/>
          <w:sz w:val="22"/>
          <w:szCs w:val="22"/>
        </w:rPr>
        <w:t>odě,</w:t>
      </w:r>
      <w:r w:rsidRPr="00AF691C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nebo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nezíská-li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upravený</w:t>
      </w:r>
      <w:r w:rsidRPr="00AF691C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návrh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potřebnou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větš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nu,</w:t>
      </w:r>
      <w:r w:rsidRPr="00AF691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proh</w:t>
      </w:r>
      <w:r w:rsidRPr="00AF691C">
        <w:rPr>
          <w:rFonts w:ascii="Times New Roman" w:hAnsi="Times New Roman" w:cs="Times New Roman"/>
          <w:spacing w:val="-15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ásí</w:t>
      </w:r>
      <w:r w:rsidRPr="00AF691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předsedající,</w:t>
      </w:r>
      <w:r w:rsidRPr="00AF691C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návrh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>y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l </w:t>
      </w:r>
      <w:r w:rsidRPr="00AF691C">
        <w:rPr>
          <w:rFonts w:ascii="Times New Roman" w:hAnsi="Times New Roman" w:cs="Times New Roman"/>
          <w:sz w:val="22"/>
          <w:szCs w:val="22"/>
        </w:rPr>
        <w:t>přijat,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nebo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1"/>
          <w:sz w:val="22"/>
          <w:szCs w:val="22"/>
        </w:rPr>
        <w:t>n</w:t>
      </w:r>
      <w:r w:rsidRPr="00AF691C">
        <w:rPr>
          <w:rFonts w:ascii="Times New Roman" w:hAnsi="Times New Roman" w:cs="Times New Roman"/>
          <w:sz w:val="22"/>
          <w:szCs w:val="22"/>
        </w:rPr>
        <w:t>ěmu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</w:t>
      </w:r>
      <w:r w:rsidRPr="00AF691C">
        <w:rPr>
          <w:rFonts w:ascii="Times New Roman" w:hAnsi="Times New Roman" w:cs="Times New Roman"/>
          <w:spacing w:val="-17"/>
          <w:sz w:val="22"/>
          <w:szCs w:val="22"/>
        </w:rPr>
        <w:t>y</w:t>
      </w:r>
      <w:r w:rsidRPr="00AF691C">
        <w:rPr>
          <w:rFonts w:ascii="Times New Roman" w:hAnsi="Times New Roman" w:cs="Times New Roman"/>
          <w:spacing w:val="-28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o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přijato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žádné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usnesení.</w:t>
      </w:r>
    </w:p>
    <w:p w14:paraId="67DD0102" w14:textId="77777777" w:rsidR="00820B51" w:rsidRPr="00AF691C" w:rsidRDefault="00820B51" w:rsidP="00FD0335">
      <w:pPr>
        <w:pStyle w:val="Zkladntext"/>
        <w:tabs>
          <w:tab w:val="left" w:pos="426"/>
        </w:tabs>
        <w:kinsoku w:val="0"/>
        <w:overflowPunct w:val="0"/>
        <w:spacing w:before="130" w:line="331" w:lineRule="auto"/>
        <w:ind w:left="0" w:right="114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 (11) 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ab/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>S</w:t>
      </w:r>
      <w:r w:rsidRPr="00AF691C">
        <w:rPr>
          <w:rFonts w:ascii="Times New Roman" w:hAnsi="Times New Roman" w:cs="Times New Roman"/>
          <w:sz w:val="22"/>
          <w:szCs w:val="22"/>
        </w:rPr>
        <w:t>m</w:t>
      </w:r>
      <w:r w:rsidRPr="00AF691C">
        <w:rPr>
          <w:rFonts w:ascii="Times New Roman" w:hAnsi="Times New Roman" w:cs="Times New Roman"/>
          <w:spacing w:val="-11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uv</w:t>
      </w:r>
      <w:r w:rsidRPr="00AF691C">
        <w:rPr>
          <w:rFonts w:ascii="Times New Roman" w:hAnsi="Times New Roman" w:cs="Times New Roman"/>
          <w:spacing w:val="-9"/>
          <w:sz w:val="22"/>
          <w:szCs w:val="22"/>
        </w:rPr>
        <w:t>n</w:t>
      </w:r>
      <w:r w:rsidRPr="00AF691C">
        <w:rPr>
          <w:rFonts w:ascii="Times New Roman" w:hAnsi="Times New Roman" w:cs="Times New Roman"/>
          <w:sz w:val="22"/>
          <w:szCs w:val="22"/>
        </w:rPr>
        <w:t>í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>t</w:t>
      </w:r>
      <w:r w:rsidRPr="00AF691C">
        <w:rPr>
          <w:rFonts w:ascii="Times New Roman" w:hAnsi="Times New Roman" w:cs="Times New Roman"/>
          <w:spacing w:val="-10"/>
          <w:sz w:val="22"/>
          <w:szCs w:val="22"/>
        </w:rPr>
        <w:t>r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-11"/>
          <w:sz w:val="22"/>
          <w:szCs w:val="22"/>
        </w:rPr>
        <w:t>n</w:t>
      </w:r>
      <w:r w:rsidRPr="00AF691C">
        <w:rPr>
          <w:rFonts w:ascii="Times New Roman" w:hAnsi="Times New Roman" w:cs="Times New Roman"/>
          <w:sz w:val="22"/>
          <w:szCs w:val="22"/>
        </w:rPr>
        <w:t>y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 zavazují,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>š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k</w:t>
      </w:r>
      <w:r w:rsidRPr="00AF691C">
        <w:rPr>
          <w:rFonts w:ascii="Times New Roman" w:hAnsi="Times New Roman" w:cs="Times New Roman"/>
          <w:sz w:val="22"/>
          <w:szCs w:val="22"/>
        </w:rPr>
        <w:t>e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r</w:t>
      </w:r>
      <w:r w:rsidRPr="00AF691C">
        <w:rPr>
          <w:rFonts w:ascii="Times New Roman" w:hAnsi="Times New Roman" w:cs="Times New Roman"/>
          <w:sz w:val="22"/>
          <w:szCs w:val="22"/>
        </w:rPr>
        <w:t>á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další ro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>z</w:t>
      </w:r>
      <w:r w:rsidRPr="00AF691C">
        <w:rPr>
          <w:rFonts w:ascii="Times New Roman" w:hAnsi="Times New Roman" w:cs="Times New Roman"/>
          <w:spacing w:val="-13"/>
          <w:sz w:val="22"/>
          <w:szCs w:val="22"/>
        </w:rPr>
        <w:t>h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>o</w:t>
      </w:r>
      <w:r w:rsidRPr="00AF691C">
        <w:rPr>
          <w:rFonts w:ascii="Times New Roman" w:hAnsi="Times New Roman" w:cs="Times New Roman"/>
          <w:sz w:val="22"/>
          <w:szCs w:val="22"/>
        </w:rPr>
        <w:t>dnu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>t</w:t>
      </w:r>
      <w:r w:rsidRPr="00AF691C">
        <w:rPr>
          <w:rFonts w:ascii="Times New Roman" w:hAnsi="Times New Roman" w:cs="Times New Roman"/>
          <w:spacing w:val="-11"/>
          <w:sz w:val="22"/>
          <w:szCs w:val="22"/>
        </w:rPr>
        <w:t>í</w:t>
      </w:r>
      <w:r w:rsidRPr="00AF691C">
        <w:rPr>
          <w:rFonts w:ascii="Times New Roman" w:hAnsi="Times New Roman" w:cs="Times New Roman"/>
          <w:sz w:val="22"/>
          <w:szCs w:val="22"/>
        </w:rPr>
        <w:t>,</w:t>
      </w:r>
      <w:r w:rsidRPr="00AF691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mo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rozhodnutí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>p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>r</w:t>
      </w:r>
      <w:r w:rsidRPr="00AF691C">
        <w:rPr>
          <w:rFonts w:ascii="Times New Roman" w:hAnsi="Times New Roman" w:cs="Times New Roman"/>
          <w:sz w:val="22"/>
          <w:szCs w:val="22"/>
        </w:rPr>
        <w:t>ogramových</w:t>
      </w:r>
      <w:r w:rsidRPr="00AF691C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</w:t>
      </w:r>
      <w:r w:rsidRPr="00AF691C">
        <w:rPr>
          <w:rFonts w:ascii="Times New Roman" w:hAnsi="Times New Roman" w:cs="Times New Roman"/>
          <w:spacing w:val="-9"/>
          <w:sz w:val="22"/>
          <w:szCs w:val="22"/>
        </w:rPr>
        <w:t>i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>oritá</w:t>
      </w:r>
      <w:r w:rsidRPr="00AF691C">
        <w:rPr>
          <w:rFonts w:ascii="Times New Roman" w:hAnsi="Times New Roman" w:cs="Times New Roman"/>
          <w:sz w:val="22"/>
          <w:szCs w:val="22"/>
        </w:rPr>
        <w:t>ch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dle 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>č</w:t>
      </w:r>
      <w:r w:rsidRPr="00AF691C">
        <w:rPr>
          <w:rFonts w:ascii="Times New Roman" w:hAnsi="Times New Roman" w:cs="Times New Roman"/>
          <w:sz w:val="22"/>
          <w:szCs w:val="22"/>
        </w:rPr>
        <w:t>l.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1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2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této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smlouvy,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přijatá na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zák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adě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d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>o</w:t>
      </w:r>
      <w:r w:rsidRPr="00AF691C">
        <w:rPr>
          <w:rFonts w:ascii="Times New Roman" w:hAnsi="Times New Roman" w:cs="Times New Roman"/>
          <w:spacing w:val="-13"/>
          <w:sz w:val="22"/>
          <w:szCs w:val="22"/>
        </w:rPr>
        <w:t>h</w:t>
      </w:r>
      <w:r w:rsidRPr="00AF691C">
        <w:rPr>
          <w:rFonts w:ascii="Times New Roman" w:hAnsi="Times New Roman" w:cs="Times New Roman"/>
          <w:sz w:val="22"/>
          <w:szCs w:val="22"/>
        </w:rPr>
        <w:t>ody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všech sm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uvních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</w:t>
      </w:r>
      <w:r w:rsidRPr="00AF691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Radou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w w:val="9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kraje,</w:t>
      </w:r>
      <w:r w:rsidRPr="00AF691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budou</w:t>
      </w:r>
      <w:r w:rsidRPr="00AF691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respektován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zástupci</w:t>
      </w:r>
      <w:r w:rsidRPr="00AF691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Zastupitelstvu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Ji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učiní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veškerá</w:t>
      </w:r>
      <w:r w:rsidRPr="00AF691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opatření</w:t>
      </w:r>
      <w:r w:rsidRPr="00AF691C">
        <w:rPr>
          <w:rFonts w:ascii="Times New Roman" w:hAnsi="Times New Roman" w:cs="Times New Roman"/>
          <w:spacing w:val="49"/>
          <w:w w:val="10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směřující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</w:t>
      </w:r>
      <w:r w:rsidRPr="00AF691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přijetí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rozhodnutí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navržených Radou</w:t>
      </w:r>
      <w:r w:rsidRPr="00AF691C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 a</w:t>
      </w:r>
      <w:r w:rsidRPr="00AF691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Zastup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te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stvem</w:t>
      </w:r>
      <w:r w:rsidRPr="00AF691C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</w:t>
      </w:r>
      <w:r w:rsidRPr="00AF691C">
        <w:rPr>
          <w:rFonts w:ascii="Times New Roman" w:hAnsi="Times New Roman" w:cs="Times New Roman"/>
          <w:spacing w:val="-6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hočeského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kraje.</w:t>
      </w:r>
      <w:r w:rsidRPr="00AF691C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Dohodou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podle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tohoto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ustanovení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rozumí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usnesení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Rady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Jihočeského</w:t>
      </w:r>
      <w:r w:rsidRPr="00AF691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kraje,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podpořené</w:t>
      </w:r>
      <w:r w:rsidRPr="00AF691C">
        <w:rPr>
          <w:rFonts w:ascii="Times New Roman" w:hAnsi="Times New Roman" w:cs="Times New Roman"/>
          <w:spacing w:val="28"/>
          <w:w w:val="10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al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espoň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částí</w:t>
      </w:r>
      <w:r w:rsidRPr="00AF691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zástupců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tomto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orgánu.</w:t>
      </w:r>
    </w:p>
    <w:p w14:paraId="247CA8F5" w14:textId="0CA535B7" w:rsidR="00820B51" w:rsidRPr="00AF691C" w:rsidRDefault="00820B51" w:rsidP="00FD0335">
      <w:pPr>
        <w:pStyle w:val="Zkladntext"/>
        <w:tabs>
          <w:tab w:val="left" w:pos="426"/>
        </w:tabs>
        <w:kinsoku w:val="0"/>
        <w:overflowPunct w:val="0"/>
        <w:spacing w:before="123" w:line="330" w:lineRule="auto"/>
        <w:ind w:left="0" w:right="117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 xml:space="preserve"> (12)</w:t>
      </w:r>
      <w:r w:rsidRPr="00AF691C">
        <w:rPr>
          <w:rFonts w:ascii="Times New Roman" w:hAnsi="Times New Roman" w:cs="Times New Roman"/>
          <w:sz w:val="22"/>
          <w:szCs w:val="22"/>
        </w:rPr>
        <w:tab/>
        <w:t>Všechna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usnesen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>í</w:t>
      </w:r>
      <w:r w:rsidRPr="00AF691C">
        <w:rPr>
          <w:rFonts w:ascii="Times New Roman" w:hAnsi="Times New Roman" w:cs="Times New Roman"/>
          <w:sz w:val="22"/>
          <w:szCs w:val="22"/>
        </w:rPr>
        <w:t>,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která</w:t>
      </w:r>
      <w:r w:rsidRPr="00AF691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jsou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smluvními stranami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="00A022CE" w:rsidRPr="00AF691C">
        <w:rPr>
          <w:rFonts w:ascii="Times New Roman" w:hAnsi="Times New Roman" w:cs="Times New Roman"/>
          <w:sz w:val="22"/>
          <w:szCs w:val="22"/>
        </w:rPr>
        <w:t xml:space="preserve"> čl. 1 a 2 této smlouvy specifikována </w:t>
      </w:r>
      <w:r w:rsidRPr="00AF691C">
        <w:rPr>
          <w:rFonts w:ascii="Times New Roman" w:hAnsi="Times New Roman" w:cs="Times New Roman"/>
          <w:sz w:val="22"/>
          <w:szCs w:val="22"/>
        </w:rPr>
        <w:t>jako</w:t>
      </w:r>
      <w:r w:rsidRPr="00AF691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programové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pr</w:t>
      </w:r>
      <w:r w:rsidRPr="00AF691C">
        <w:rPr>
          <w:rFonts w:ascii="Times New Roman" w:hAnsi="Times New Roman" w:cs="Times New Roman"/>
          <w:spacing w:val="-11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or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ty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koaliční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spolupráce,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musí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být</w:t>
      </w:r>
      <w:r w:rsidRPr="00AF691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Zastupitelstvu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Jihočeského</w:t>
      </w:r>
      <w:r w:rsidRPr="00AF691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kraje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schvál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ena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>většinou</w:t>
      </w:r>
      <w:r w:rsidRPr="00AF691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>hl</w:t>
      </w:r>
      <w:r w:rsidRPr="00AF691C">
        <w:rPr>
          <w:rFonts w:ascii="Times New Roman" w:hAnsi="Times New Roman" w:cs="Times New Roman"/>
          <w:spacing w:val="-6"/>
          <w:sz w:val="22"/>
          <w:szCs w:val="22"/>
        </w:rPr>
        <w:t>asů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stran.</w:t>
      </w:r>
    </w:p>
    <w:p w14:paraId="3F4CB668" w14:textId="77777777" w:rsidR="00820B51" w:rsidRDefault="00820B51" w:rsidP="00FD0335">
      <w:pPr>
        <w:pStyle w:val="Zkladntext"/>
        <w:kinsoku w:val="0"/>
        <w:overflowPunct w:val="0"/>
        <w:spacing w:before="120"/>
        <w:ind w:left="0" w:right="16"/>
        <w:jc w:val="both"/>
        <w:rPr>
          <w:rFonts w:ascii="Times New Roman" w:hAnsi="Times New Roman" w:cs="Times New Roman"/>
          <w:b/>
          <w:bCs/>
          <w:color w:val="3B3B3B"/>
          <w:w w:val="85"/>
          <w:sz w:val="25"/>
          <w:szCs w:val="25"/>
        </w:rPr>
      </w:pPr>
    </w:p>
    <w:p w14:paraId="7CFE87B3" w14:textId="323659C5" w:rsidR="00820B51" w:rsidRPr="00AF691C" w:rsidRDefault="00820B51" w:rsidP="00FD0335">
      <w:pPr>
        <w:pStyle w:val="Zkladntext"/>
        <w:kinsoku w:val="0"/>
        <w:overflowPunct w:val="0"/>
        <w:spacing w:before="120"/>
        <w:ind w:left="0" w:right="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691C">
        <w:rPr>
          <w:rFonts w:ascii="Times New Roman" w:hAnsi="Times New Roman" w:cs="Times New Roman"/>
          <w:b/>
          <w:bCs/>
          <w:color w:val="3B3B3B"/>
          <w:w w:val="85"/>
          <w:sz w:val="24"/>
          <w:szCs w:val="24"/>
        </w:rPr>
        <w:t>ČÁST</w:t>
      </w:r>
      <w:r w:rsidRPr="00AF691C">
        <w:rPr>
          <w:rFonts w:ascii="Times New Roman" w:hAnsi="Times New Roman" w:cs="Times New Roman"/>
          <w:b/>
          <w:bCs/>
          <w:color w:val="3B3B3B"/>
          <w:spacing w:val="16"/>
          <w:w w:val="85"/>
          <w:sz w:val="24"/>
          <w:szCs w:val="24"/>
        </w:rPr>
        <w:t xml:space="preserve"> </w:t>
      </w:r>
      <w:r w:rsidRPr="00AF691C">
        <w:rPr>
          <w:rFonts w:ascii="Times New Roman" w:hAnsi="Times New Roman" w:cs="Times New Roman"/>
          <w:b/>
          <w:bCs/>
          <w:color w:val="3B3B3B"/>
          <w:w w:val="85"/>
          <w:sz w:val="24"/>
          <w:szCs w:val="24"/>
        </w:rPr>
        <w:t>TŘETÍ</w:t>
      </w:r>
    </w:p>
    <w:p w14:paraId="4BA8C8A6" w14:textId="77777777" w:rsidR="00820B51" w:rsidRDefault="00820B51" w:rsidP="00FD0335">
      <w:pPr>
        <w:pStyle w:val="Zkladntext"/>
        <w:spacing w:before="12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91C">
        <w:rPr>
          <w:rFonts w:ascii="Times New Roman" w:hAnsi="Times New Roman" w:cs="Times New Roman"/>
          <w:b/>
          <w:sz w:val="22"/>
          <w:szCs w:val="22"/>
        </w:rPr>
        <w:t>Závěrečná ustanovení</w:t>
      </w:r>
    </w:p>
    <w:p w14:paraId="68FE9CBF" w14:textId="77777777" w:rsidR="00AF691C" w:rsidRPr="00AF691C" w:rsidRDefault="00AF691C" w:rsidP="00FD0335">
      <w:pPr>
        <w:pStyle w:val="Zkladntext"/>
        <w:spacing w:before="12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26746E" w14:textId="77777777" w:rsidR="00820B51" w:rsidRDefault="00820B51" w:rsidP="00FD0335">
      <w:pPr>
        <w:pStyle w:val="Zkladntext"/>
        <w:kinsoku w:val="0"/>
        <w:overflowPunct w:val="0"/>
        <w:spacing w:before="120" w:line="42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91C">
        <w:rPr>
          <w:rFonts w:ascii="Times New Roman" w:hAnsi="Times New Roman" w:cs="Times New Roman"/>
          <w:b/>
          <w:sz w:val="22"/>
          <w:szCs w:val="22"/>
        </w:rPr>
        <w:t>Čl.</w:t>
      </w:r>
      <w:r w:rsidRPr="00AF691C">
        <w:rPr>
          <w:rFonts w:ascii="Times New Roman" w:hAnsi="Times New Roman" w:cs="Times New Roman"/>
          <w:b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b/>
          <w:sz w:val="22"/>
          <w:szCs w:val="22"/>
        </w:rPr>
        <w:t>5</w:t>
      </w:r>
    </w:p>
    <w:p w14:paraId="0AD04719" w14:textId="77777777" w:rsidR="00AF691C" w:rsidRPr="00AF691C" w:rsidRDefault="00AF691C" w:rsidP="00BE1484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4D578F" w14:textId="1B7C2BB5" w:rsidR="00820B51" w:rsidRPr="00AF691C" w:rsidRDefault="00820B51" w:rsidP="00FD0335">
      <w:pPr>
        <w:pStyle w:val="Zkladntext"/>
        <w:numPr>
          <w:ilvl w:val="0"/>
          <w:numId w:val="7"/>
        </w:numPr>
        <w:tabs>
          <w:tab w:val="left" w:pos="426"/>
          <w:tab w:val="left" w:pos="1026"/>
        </w:tabs>
        <w:kinsoku w:val="0"/>
        <w:overflowPunct w:val="0"/>
        <w:spacing w:before="55" w:line="330" w:lineRule="auto"/>
        <w:ind w:left="0" w:right="13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Porušení</w:t>
      </w:r>
      <w:r w:rsidRPr="00AF691C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jakéhoko</w:t>
      </w:r>
      <w:r w:rsidRPr="00AF691C">
        <w:rPr>
          <w:rFonts w:ascii="Times New Roman" w:hAnsi="Times New Roman" w:cs="Times New Roman"/>
          <w:spacing w:val="-6"/>
          <w:sz w:val="22"/>
          <w:szCs w:val="22"/>
        </w:rPr>
        <w:t>li</w:t>
      </w:r>
      <w:r w:rsidRPr="00AF691C">
        <w:rPr>
          <w:rFonts w:ascii="Times New Roman" w:hAnsi="Times New Roman" w:cs="Times New Roman"/>
          <w:spacing w:val="-9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ze závazků uvedených v 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>koa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li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>ční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sml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>ouvě</w:t>
      </w:r>
      <w:r w:rsidRPr="00AF691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bude považováno za 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>důvod</w:t>
      </w:r>
      <w:r w:rsidRPr="00AF691C">
        <w:rPr>
          <w:rFonts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</w:t>
      </w:r>
      <w:r w:rsidR="00AF691C">
        <w:rPr>
          <w:rFonts w:ascii="Times New Roman" w:hAnsi="Times New Roman" w:cs="Times New Roman"/>
          <w:spacing w:val="-9"/>
          <w:sz w:val="22"/>
          <w:szCs w:val="22"/>
        </w:rPr>
        <w:t> </w:t>
      </w:r>
      <w:r w:rsidRPr="00AF691C">
        <w:rPr>
          <w:rFonts w:ascii="Times New Roman" w:hAnsi="Times New Roman" w:cs="Times New Roman"/>
          <w:sz w:val="22"/>
          <w:szCs w:val="22"/>
        </w:rPr>
        <w:t>jednostrannému</w:t>
      </w:r>
      <w:r w:rsidRPr="00AF691C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odstoupení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od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této</w:t>
      </w:r>
      <w:r w:rsidRPr="00AF691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smlouvy.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Strany</w:t>
      </w:r>
      <w:r w:rsidRPr="00AF691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však</w:t>
      </w:r>
      <w:r w:rsidRPr="00AF691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zavazují,</w:t>
      </w:r>
      <w:r w:rsidRPr="00AF691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že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před</w:t>
      </w:r>
      <w:r w:rsidRPr="00AF691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odstoupením</w:t>
      </w:r>
      <w:r w:rsidRPr="00AF691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se</w:t>
      </w:r>
      <w:r w:rsidRPr="00AF691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pokusí</w:t>
      </w:r>
      <w:r w:rsidRPr="00AF691C">
        <w:rPr>
          <w:rFonts w:ascii="Times New Roman" w:hAnsi="Times New Roman" w:cs="Times New Roman"/>
          <w:spacing w:val="30"/>
          <w:w w:val="9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spor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řešit</w:t>
      </w:r>
      <w:r w:rsidRPr="00AF691C">
        <w:rPr>
          <w:rFonts w:ascii="Times New Roman" w:hAnsi="Times New Roman" w:cs="Times New Roman"/>
          <w:sz w:val="22"/>
          <w:szCs w:val="22"/>
        </w:rPr>
        <w:t xml:space="preserve"> smírčím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jednáním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sml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uvních</w:t>
      </w:r>
      <w:r w:rsidRPr="00AF691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stran.</w:t>
      </w:r>
    </w:p>
    <w:p w14:paraId="6524DA3F" w14:textId="77777777" w:rsidR="00820B51" w:rsidRPr="00AF691C" w:rsidRDefault="00820B51" w:rsidP="00FD0335">
      <w:pPr>
        <w:pStyle w:val="Zkladntext"/>
        <w:numPr>
          <w:ilvl w:val="0"/>
          <w:numId w:val="7"/>
        </w:numPr>
        <w:tabs>
          <w:tab w:val="left" w:pos="426"/>
          <w:tab w:val="left" w:pos="954"/>
        </w:tabs>
        <w:kinsoku w:val="0"/>
        <w:overflowPunct w:val="0"/>
        <w:spacing w:before="124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pacing w:val="1"/>
          <w:sz w:val="22"/>
          <w:szCs w:val="22"/>
        </w:rPr>
        <w:lastRenderedPageBreak/>
        <w:t>Veške</w:t>
      </w:r>
      <w:r w:rsidRPr="00AF691C">
        <w:rPr>
          <w:rFonts w:ascii="Times New Roman" w:hAnsi="Times New Roman" w:cs="Times New Roman"/>
          <w:sz w:val="22"/>
          <w:szCs w:val="22"/>
        </w:rPr>
        <w:t>ré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4"/>
          <w:sz w:val="22"/>
          <w:szCs w:val="22"/>
        </w:rPr>
        <w:t>změny,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dopl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ňky</w:t>
      </w:r>
      <w:r w:rsidRPr="00AF691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nebo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>rušen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í</w:t>
      </w:r>
      <w:r w:rsidRPr="00AF691C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ustanovení</w:t>
      </w:r>
      <w:r w:rsidRPr="00AF691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této</w:t>
      </w:r>
      <w:r w:rsidRPr="00AF691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pacing w:val="-1"/>
          <w:sz w:val="22"/>
          <w:szCs w:val="22"/>
        </w:rPr>
        <w:t>sml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ouvy</w:t>
      </w:r>
      <w:r w:rsidRPr="00AF691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musí</w:t>
      </w:r>
      <w:r w:rsidRPr="00AF691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mít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písemnou</w:t>
      </w:r>
      <w:r w:rsidRPr="00AF691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formu.</w:t>
      </w:r>
    </w:p>
    <w:p w14:paraId="51D57FCC" w14:textId="77777777" w:rsidR="00820B51" w:rsidRPr="00AF691C" w:rsidRDefault="00820B51" w:rsidP="00FD0335">
      <w:pPr>
        <w:pStyle w:val="Zkladntext"/>
        <w:tabs>
          <w:tab w:val="left" w:pos="426"/>
        </w:tabs>
        <w:kinsoku w:val="0"/>
        <w:overflowPunct w:val="0"/>
        <w:spacing w:before="6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69497F2" w14:textId="366D03B1" w:rsidR="00820B51" w:rsidRPr="00AF691C" w:rsidRDefault="00820B51" w:rsidP="00FD0335">
      <w:pPr>
        <w:pStyle w:val="Zkladntext"/>
        <w:numPr>
          <w:ilvl w:val="0"/>
          <w:numId w:val="7"/>
        </w:numPr>
        <w:tabs>
          <w:tab w:val="left" w:pos="426"/>
          <w:tab w:val="left" w:pos="997"/>
        </w:tabs>
        <w:kinsoku w:val="0"/>
        <w:overflowPunct w:val="0"/>
        <w:spacing w:line="333" w:lineRule="auto"/>
        <w:ind w:left="0" w:right="12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Tato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</w:t>
      </w:r>
      <w:r w:rsidRPr="00AF691C">
        <w:rPr>
          <w:rFonts w:ascii="Times New Roman" w:hAnsi="Times New Roman" w:cs="Times New Roman"/>
          <w:spacing w:val="-2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ouva</w:t>
      </w:r>
      <w:r w:rsidRPr="00AF69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vyhotovena</w:t>
      </w:r>
      <w:r w:rsidRPr="00AF691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ve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680FF1">
        <w:rPr>
          <w:rFonts w:ascii="Times New Roman" w:hAnsi="Times New Roman" w:cs="Times New Roman"/>
          <w:sz w:val="22"/>
          <w:szCs w:val="22"/>
        </w:rPr>
        <w:t>čty</w:t>
      </w:r>
      <w:r w:rsidRPr="00AF691C">
        <w:rPr>
          <w:rFonts w:ascii="Times New Roman" w:hAnsi="Times New Roman" w:cs="Times New Roman"/>
          <w:sz w:val="22"/>
          <w:szCs w:val="22"/>
        </w:rPr>
        <w:t xml:space="preserve">řech </w:t>
      </w:r>
      <w:r w:rsidR="00680FF1">
        <w:rPr>
          <w:rFonts w:ascii="Times New Roman" w:hAnsi="Times New Roman" w:cs="Times New Roman"/>
          <w:sz w:val="22"/>
          <w:szCs w:val="22"/>
        </w:rPr>
        <w:t>stejnopisech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(</w:t>
      </w:r>
      <w:r w:rsidRPr="00AF691C">
        <w:rPr>
          <w:rFonts w:ascii="Times New Roman" w:hAnsi="Times New Roman" w:cs="Times New Roman"/>
          <w:sz w:val="22"/>
          <w:szCs w:val="22"/>
        </w:rPr>
        <w:t>včetně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příloh),</w:t>
      </w:r>
      <w:r w:rsidRPr="00AF691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které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jsou </w:t>
      </w:r>
      <w:r w:rsidRPr="00AF691C">
        <w:rPr>
          <w:rFonts w:ascii="Times New Roman" w:hAnsi="Times New Roman" w:cs="Times New Roman"/>
          <w:sz w:val="22"/>
          <w:szCs w:val="22"/>
        </w:rPr>
        <w:t>po</w:t>
      </w:r>
      <w:r w:rsidRPr="00AF691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jej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>i</w:t>
      </w:r>
      <w:r w:rsidRPr="00AF691C">
        <w:rPr>
          <w:rFonts w:ascii="Times New Roman" w:hAnsi="Times New Roman" w:cs="Times New Roman"/>
          <w:sz w:val="22"/>
          <w:szCs w:val="22"/>
        </w:rPr>
        <w:t>ch projedn</w:t>
      </w:r>
      <w:r w:rsidRPr="00AF691C">
        <w:rPr>
          <w:rFonts w:ascii="Times New Roman" w:hAnsi="Times New Roman" w:cs="Times New Roman"/>
          <w:spacing w:val="9"/>
          <w:sz w:val="22"/>
          <w:szCs w:val="22"/>
        </w:rPr>
        <w:t>á</w:t>
      </w:r>
      <w:r w:rsidRPr="00AF691C">
        <w:rPr>
          <w:rFonts w:ascii="Times New Roman" w:hAnsi="Times New Roman" w:cs="Times New Roman"/>
          <w:spacing w:val="-11"/>
          <w:sz w:val="22"/>
          <w:szCs w:val="22"/>
        </w:rPr>
        <w:t>n</w:t>
      </w:r>
      <w:r w:rsidRPr="00AF691C">
        <w:rPr>
          <w:rFonts w:ascii="Times New Roman" w:hAnsi="Times New Roman" w:cs="Times New Roman"/>
          <w:sz w:val="22"/>
          <w:szCs w:val="22"/>
        </w:rPr>
        <w:t>í</w:t>
      </w:r>
      <w:r w:rsidRPr="00AF691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</w:t>
      </w:r>
      <w:r w:rsidR="00680FF1">
        <w:rPr>
          <w:rFonts w:ascii="Times New Roman" w:hAnsi="Times New Roman" w:cs="Times New Roman"/>
          <w:spacing w:val="4"/>
          <w:sz w:val="22"/>
          <w:szCs w:val="22"/>
        </w:rPr>
        <w:t> </w:t>
      </w:r>
      <w:r w:rsidRPr="00AF691C">
        <w:rPr>
          <w:rFonts w:ascii="Times New Roman" w:hAnsi="Times New Roman" w:cs="Times New Roman"/>
          <w:sz w:val="22"/>
          <w:szCs w:val="22"/>
        </w:rPr>
        <w:t>orgánech</w:t>
      </w:r>
      <w:r w:rsidRPr="00AF691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</w:t>
      </w:r>
      <w:r w:rsidRPr="00AF691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a</w:t>
      </w:r>
      <w:r w:rsidRPr="00AF691C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</w:t>
      </w:r>
      <w:r w:rsidRPr="00AF691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vys</w:t>
      </w:r>
      <w:r w:rsidRPr="00AF691C">
        <w:rPr>
          <w:rFonts w:ascii="Times New Roman" w:hAnsi="Times New Roman" w:cs="Times New Roman"/>
          <w:spacing w:val="-5"/>
          <w:sz w:val="22"/>
          <w:szCs w:val="22"/>
        </w:rPr>
        <w:t>l</w:t>
      </w:r>
      <w:r w:rsidRPr="00AF691C">
        <w:rPr>
          <w:rFonts w:ascii="Times New Roman" w:hAnsi="Times New Roman" w:cs="Times New Roman"/>
          <w:sz w:val="22"/>
          <w:szCs w:val="22"/>
        </w:rPr>
        <w:t>ovení</w:t>
      </w:r>
      <w:r w:rsidRPr="00AF691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jejich</w:t>
      </w:r>
      <w:r w:rsidRPr="00AF691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souhlasu</w:t>
      </w:r>
      <w:r w:rsidRPr="00AF691C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</w:t>
      </w:r>
      <w:r w:rsidRPr="00AF691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jejím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obsahem</w:t>
      </w:r>
      <w:r w:rsidRPr="00AF691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podepsány níže</w:t>
      </w:r>
      <w:r w:rsidRPr="00AF691C">
        <w:rPr>
          <w:rFonts w:ascii="Times New Roman" w:hAnsi="Times New Roman" w:cs="Times New Roman"/>
          <w:w w:val="9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uvedenými</w:t>
      </w:r>
      <w:r w:rsidRPr="00AF691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zástupci</w:t>
      </w:r>
      <w:r w:rsidRPr="00AF691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smluvních</w:t>
      </w:r>
      <w:r w:rsidRPr="00AF69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stran. Následně bude tato smlouva podepsána všemi zastupiteli kraje zvolenými za smluvní strany.</w:t>
      </w:r>
      <w:r w:rsidRPr="00AF691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95C26F" w14:textId="77777777" w:rsidR="00820B51" w:rsidRPr="00AF691C" w:rsidRDefault="00820B51" w:rsidP="00FD0335">
      <w:pPr>
        <w:pStyle w:val="Zkladntext"/>
        <w:kinsoku w:val="0"/>
        <w:overflowPunct w:val="0"/>
        <w:spacing w:before="3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550D38C" w14:textId="126FA90D" w:rsidR="00820B51" w:rsidRPr="00AF691C" w:rsidRDefault="00820B51" w:rsidP="00FD0335">
      <w:pPr>
        <w:pStyle w:val="Zkladntext"/>
        <w:kinsoku w:val="0"/>
        <w:overflowPunct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F691C">
        <w:rPr>
          <w:rFonts w:ascii="Times New Roman" w:hAnsi="Times New Roman" w:cs="Times New Roman"/>
          <w:sz w:val="22"/>
          <w:szCs w:val="22"/>
        </w:rPr>
        <w:t>V</w:t>
      </w:r>
      <w:r w:rsidRPr="00AF691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691C">
        <w:rPr>
          <w:rFonts w:ascii="Times New Roman" w:hAnsi="Times New Roman" w:cs="Times New Roman"/>
          <w:sz w:val="22"/>
          <w:szCs w:val="22"/>
        </w:rPr>
        <w:t>Český</w:t>
      </w:r>
      <w:r w:rsidRPr="00AF691C">
        <w:rPr>
          <w:rFonts w:ascii="Times New Roman" w:hAnsi="Times New Roman" w:cs="Times New Roman"/>
          <w:spacing w:val="6"/>
          <w:sz w:val="22"/>
          <w:szCs w:val="22"/>
        </w:rPr>
        <w:t>c</w:t>
      </w:r>
      <w:r w:rsidRPr="00AF691C">
        <w:rPr>
          <w:rFonts w:ascii="Times New Roman" w:hAnsi="Times New Roman" w:cs="Times New Roman"/>
          <w:sz w:val="22"/>
          <w:szCs w:val="22"/>
        </w:rPr>
        <w:t>h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 Budějovicích dne 2</w:t>
      </w:r>
      <w:r w:rsidR="00FD0335">
        <w:rPr>
          <w:rFonts w:ascii="Times New Roman" w:hAnsi="Times New Roman" w:cs="Times New Roman"/>
          <w:spacing w:val="-8"/>
          <w:sz w:val="22"/>
          <w:szCs w:val="22"/>
        </w:rPr>
        <w:t>6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. </w:t>
      </w:r>
      <w:r w:rsidR="00FD0335">
        <w:rPr>
          <w:rFonts w:ascii="Times New Roman" w:hAnsi="Times New Roman" w:cs="Times New Roman"/>
          <w:spacing w:val="-8"/>
          <w:sz w:val="22"/>
          <w:szCs w:val="22"/>
        </w:rPr>
        <w:t>dubna</w:t>
      </w:r>
      <w:r w:rsidRPr="00AF691C">
        <w:rPr>
          <w:rFonts w:ascii="Times New Roman" w:hAnsi="Times New Roman" w:cs="Times New Roman"/>
          <w:spacing w:val="-8"/>
          <w:sz w:val="22"/>
          <w:szCs w:val="22"/>
        </w:rPr>
        <w:t xml:space="preserve"> 201</w:t>
      </w:r>
      <w:r w:rsidR="00FD0335">
        <w:rPr>
          <w:rFonts w:ascii="Times New Roman" w:hAnsi="Times New Roman" w:cs="Times New Roman"/>
          <w:spacing w:val="-8"/>
          <w:sz w:val="22"/>
          <w:szCs w:val="22"/>
        </w:rPr>
        <w:t>7</w:t>
      </w:r>
    </w:p>
    <w:p w14:paraId="48D076AE" w14:textId="77777777" w:rsidR="00820B51" w:rsidRPr="00AF691C" w:rsidRDefault="00820B51" w:rsidP="00820B51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</w:rPr>
      </w:pPr>
    </w:p>
    <w:p w14:paraId="0065BC5E" w14:textId="77777777" w:rsidR="00820B51" w:rsidRPr="00AF691C" w:rsidRDefault="00820B51" w:rsidP="00820B51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</w:rPr>
      </w:pPr>
    </w:p>
    <w:p w14:paraId="59F81CBE" w14:textId="77777777" w:rsidR="00820B51" w:rsidRPr="00AF691C" w:rsidRDefault="00820B51" w:rsidP="00820B51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</w:rPr>
      </w:pPr>
    </w:p>
    <w:p w14:paraId="1E738084" w14:textId="3A4385B4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b/>
          <w:sz w:val="22"/>
          <w:szCs w:val="22"/>
        </w:rPr>
      </w:pPr>
      <w:r w:rsidRPr="00FD0335">
        <w:rPr>
          <w:rFonts w:ascii="Times New Roman" w:hAnsi="Times New Roman" w:cs="Times New Roman"/>
          <w:b/>
          <w:sz w:val="22"/>
          <w:szCs w:val="22"/>
        </w:rPr>
        <w:t>za</w:t>
      </w:r>
      <w:r w:rsidRPr="00FD0335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FD0335">
        <w:rPr>
          <w:rFonts w:ascii="Times New Roman" w:hAnsi="Times New Roman" w:cs="Times New Roman"/>
          <w:b/>
          <w:sz w:val="22"/>
          <w:szCs w:val="22"/>
        </w:rPr>
        <w:t>Č</w:t>
      </w:r>
      <w:r w:rsidR="00FD0335" w:rsidRPr="00FD0335">
        <w:rPr>
          <w:rFonts w:ascii="Times New Roman" w:hAnsi="Times New Roman" w:cs="Times New Roman"/>
          <w:b/>
          <w:sz w:val="22"/>
          <w:szCs w:val="22"/>
        </w:rPr>
        <w:t xml:space="preserve">SSD </w:t>
      </w:r>
      <w:r w:rsidRPr="00FD0335">
        <w:rPr>
          <w:rFonts w:ascii="Times New Roman" w:hAnsi="Times New Roman" w:cs="Times New Roman"/>
          <w:b/>
          <w:sz w:val="22"/>
          <w:szCs w:val="22"/>
        </w:rPr>
        <w:t>:</w:t>
      </w:r>
    </w:p>
    <w:p w14:paraId="5016017F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z w:val="22"/>
          <w:szCs w:val="22"/>
        </w:rPr>
      </w:pPr>
    </w:p>
    <w:p w14:paraId="77445228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color w:val="4D4F4F"/>
          <w:sz w:val="22"/>
          <w:szCs w:val="22"/>
        </w:rPr>
      </w:pPr>
      <w:r w:rsidRPr="00FD0335">
        <w:rPr>
          <w:rFonts w:ascii="Times New Roman" w:hAnsi="Times New Roman" w:cs="Times New Roman"/>
          <w:sz w:val="22"/>
          <w:szCs w:val="22"/>
        </w:rPr>
        <w:t>Mgr.</w:t>
      </w:r>
      <w:r w:rsidRPr="00FD033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D0335">
        <w:rPr>
          <w:rFonts w:ascii="Times New Roman" w:hAnsi="Times New Roman" w:cs="Times New Roman"/>
          <w:sz w:val="22"/>
          <w:szCs w:val="22"/>
        </w:rPr>
        <w:t>Jiří</w:t>
      </w:r>
      <w:r w:rsidRPr="00FD033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D0335">
        <w:rPr>
          <w:rFonts w:ascii="Times New Roman" w:hAnsi="Times New Roman" w:cs="Times New Roman"/>
          <w:sz w:val="22"/>
          <w:szCs w:val="22"/>
        </w:rPr>
        <w:t>Zimola</w:t>
      </w:r>
      <w:r w:rsidRPr="00FD033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D0335">
        <w:rPr>
          <w:rFonts w:ascii="Times New Roman" w:hAnsi="Times New Roman" w:cs="Times New Roman"/>
          <w:spacing w:val="12"/>
          <w:sz w:val="22"/>
          <w:szCs w:val="22"/>
        </w:rPr>
        <w:tab/>
      </w:r>
      <w:r w:rsidRPr="00FD0335">
        <w:rPr>
          <w:rFonts w:ascii="Times New Roman" w:hAnsi="Times New Roman" w:cs="Times New Roman"/>
          <w:color w:val="4D4F4F"/>
          <w:sz w:val="22"/>
          <w:szCs w:val="22"/>
        </w:rPr>
        <w:t>…………..………………………..</w:t>
      </w:r>
    </w:p>
    <w:p w14:paraId="1310AD63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color w:val="4D4F4F"/>
          <w:sz w:val="22"/>
          <w:szCs w:val="22"/>
        </w:rPr>
      </w:pPr>
    </w:p>
    <w:p w14:paraId="1A9179E9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b/>
          <w:sz w:val="22"/>
          <w:szCs w:val="22"/>
        </w:rPr>
      </w:pPr>
    </w:p>
    <w:p w14:paraId="59FE9D3C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b/>
          <w:sz w:val="22"/>
          <w:szCs w:val="22"/>
        </w:rPr>
      </w:pPr>
    </w:p>
    <w:p w14:paraId="17E2EC7A" w14:textId="039FDF6E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b/>
          <w:spacing w:val="-13"/>
          <w:sz w:val="22"/>
          <w:szCs w:val="22"/>
        </w:rPr>
      </w:pPr>
      <w:r w:rsidRPr="00FD0335">
        <w:rPr>
          <w:rFonts w:ascii="Times New Roman" w:hAnsi="Times New Roman" w:cs="Times New Roman"/>
          <w:b/>
          <w:sz w:val="22"/>
          <w:szCs w:val="22"/>
        </w:rPr>
        <w:t xml:space="preserve">za </w:t>
      </w:r>
      <w:r w:rsidR="00FD0335" w:rsidRPr="00FD0335">
        <w:rPr>
          <w:rFonts w:ascii="Times New Roman" w:hAnsi="Times New Roman" w:cs="Times New Roman"/>
          <w:b/>
          <w:spacing w:val="-13"/>
          <w:sz w:val="22"/>
          <w:szCs w:val="22"/>
        </w:rPr>
        <w:t xml:space="preserve">PRO JČ </w:t>
      </w:r>
      <w:r w:rsidRPr="00FD0335">
        <w:rPr>
          <w:rFonts w:ascii="Times New Roman" w:hAnsi="Times New Roman" w:cs="Times New Roman"/>
          <w:b/>
          <w:spacing w:val="-13"/>
          <w:sz w:val="22"/>
          <w:szCs w:val="22"/>
        </w:rPr>
        <w:t>:</w:t>
      </w:r>
    </w:p>
    <w:p w14:paraId="7796CA73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6EE19E94" w14:textId="0637E490" w:rsidR="00820B51" w:rsidRPr="00FD0335" w:rsidRDefault="00FD0335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color w:val="4D4F4F"/>
          <w:sz w:val="22"/>
          <w:szCs w:val="22"/>
        </w:rPr>
      </w:pPr>
      <w:r w:rsidRPr="00FD0335">
        <w:rPr>
          <w:rFonts w:ascii="Times New Roman" w:hAnsi="Times New Roman" w:cs="Times New Roman"/>
          <w:spacing w:val="-13"/>
          <w:sz w:val="22"/>
          <w:szCs w:val="22"/>
        </w:rPr>
        <w:t>Bc. Jiří Švec</w:t>
      </w:r>
      <w:r w:rsidR="00820B51" w:rsidRPr="00FD0335">
        <w:rPr>
          <w:rFonts w:ascii="Times New Roman" w:hAnsi="Times New Roman" w:cs="Times New Roman"/>
          <w:spacing w:val="-13"/>
          <w:sz w:val="22"/>
          <w:szCs w:val="22"/>
        </w:rPr>
        <w:tab/>
        <w:t xml:space="preserve"> </w:t>
      </w:r>
      <w:r w:rsidR="00820B51" w:rsidRPr="00FD0335">
        <w:rPr>
          <w:rFonts w:ascii="Times New Roman" w:hAnsi="Times New Roman" w:cs="Times New Roman"/>
          <w:color w:val="4D4F4F"/>
          <w:sz w:val="22"/>
          <w:szCs w:val="22"/>
        </w:rPr>
        <w:t>……………………………….…..</w:t>
      </w:r>
    </w:p>
    <w:p w14:paraId="1CF8C934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 w:hanging="39"/>
        <w:rPr>
          <w:rFonts w:ascii="Times New Roman" w:hAnsi="Times New Roman" w:cs="Times New Roman"/>
          <w:spacing w:val="-13"/>
          <w:sz w:val="22"/>
          <w:szCs w:val="22"/>
        </w:rPr>
      </w:pPr>
    </w:p>
    <w:p w14:paraId="0F4B8146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5EAB0271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b/>
          <w:spacing w:val="-13"/>
          <w:sz w:val="22"/>
          <w:szCs w:val="22"/>
        </w:rPr>
      </w:pPr>
    </w:p>
    <w:p w14:paraId="618982BD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b/>
          <w:spacing w:val="-13"/>
          <w:sz w:val="22"/>
          <w:szCs w:val="22"/>
        </w:rPr>
      </w:pPr>
      <w:r w:rsidRPr="00FD0335">
        <w:rPr>
          <w:rFonts w:ascii="Times New Roman" w:hAnsi="Times New Roman" w:cs="Times New Roman"/>
          <w:b/>
          <w:spacing w:val="-13"/>
          <w:sz w:val="22"/>
          <w:szCs w:val="22"/>
        </w:rPr>
        <w:t>za  Jihočeši 2012:</w:t>
      </w:r>
    </w:p>
    <w:p w14:paraId="736976C1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b/>
          <w:spacing w:val="-13"/>
          <w:sz w:val="22"/>
          <w:szCs w:val="22"/>
        </w:rPr>
      </w:pPr>
    </w:p>
    <w:p w14:paraId="2FFDD21C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4"/>
          <w:sz w:val="22"/>
          <w:szCs w:val="22"/>
        </w:rPr>
      </w:pPr>
      <w:r w:rsidRPr="00FD0335">
        <w:rPr>
          <w:rFonts w:ascii="Times New Roman" w:hAnsi="Times New Roman" w:cs="Times New Roman"/>
          <w:spacing w:val="4"/>
          <w:sz w:val="22"/>
          <w:szCs w:val="22"/>
        </w:rPr>
        <w:t>Pavel Hroch</w:t>
      </w:r>
      <w:r w:rsidRPr="00FD0335">
        <w:rPr>
          <w:rFonts w:ascii="Times New Roman" w:hAnsi="Times New Roman" w:cs="Times New Roman"/>
          <w:spacing w:val="4"/>
          <w:sz w:val="22"/>
          <w:szCs w:val="22"/>
        </w:rPr>
        <w:tab/>
      </w:r>
      <w:r w:rsidRPr="00FD0335">
        <w:rPr>
          <w:rFonts w:ascii="Times New Roman" w:hAnsi="Times New Roman" w:cs="Times New Roman"/>
          <w:color w:val="4D4F4F"/>
          <w:sz w:val="22"/>
          <w:szCs w:val="22"/>
        </w:rPr>
        <w:t>……………………………….…..</w:t>
      </w:r>
    </w:p>
    <w:p w14:paraId="301DC3A2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00E6ED21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3623C535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6BBA8422" w14:textId="03B76809" w:rsidR="00FD0335" w:rsidRPr="00FD0335" w:rsidRDefault="00FD0335" w:rsidP="00FD0335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b/>
          <w:spacing w:val="-13"/>
          <w:sz w:val="22"/>
          <w:szCs w:val="22"/>
        </w:rPr>
      </w:pPr>
      <w:r w:rsidRPr="00FD0335">
        <w:rPr>
          <w:rFonts w:ascii="Times New Roman" w:hAnsi="Times New Roman" w:cs="Times New Roman"/>
          <w:b/>
          <w:spacing w:val="-13"/>
          <w:sz w:val="22"/>
          <w:szCs w:val="22"/>
        </w:rPr>
        <w:t>za KDU-ČSL :</w:t>
      </w:r>
    </w:p>
    <w:p w14:paraId="6D6C07C2" w14:textId="77777777" w:rsidR="00FD0335" w:rsidRPr="00FD0335" w:rsidRDefault="00FD0335" w:rsidP="00FD0335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b/>
          <w:spacing w:val="-13"/>
          <w:sz w:val="22"/>
          <w:szCs w:val="22"/>
        </w:rPr>
      </w:pPr>
    </w:p>
    <w:p w14:paraId="64727D9C" w14:textId="34DEF3F7" w:rsidR="00FD0335" w:rsidRPr="00FD0335" w:rsidRDefault="00FD0335" w:rsidP="00FD0335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4"/>
          <w:sz w:val="22"/>
          <w:szCs w:val="22"/>
        </w:rPr>
      </w:pPr>
      <w:r w:rsidRPr="00FD0335">
        <w:rPr>
          <w:rFonts w:ascii="Times New Roman" w:hAnsi="Times New Roman" w:cs="Times New Roman"/>
          <w:spacing w:val="4"/>
          <w:sz w:val="22"/>
          <w:szCs w:val="22"/>
        </w:rPr>
        <w:t>Ing. Jan Bartošek</w:t>
      </w:r>
      <w:r w:rsidRPr="00FD0335">
        <w:rPr>
          <w:rFonts w:ascii="Times New Roman" w:hAnsi="Times New Roman" w:cs="Times New Roman"/>
          <w:spacing w:val="4"/>
          <w:sz w:val="22"/>
          <w:szCs w:val="22"/>
        </w:rPr>
        <w:tab/>
      </w:r>
      <w:r w:rsidRPr="00FD0335">
        <w:rPr>
          <w:rFonts w:ascii="Times New Roman" w:hAnsi="Times New Roman" w:cs="Times New Roman"/>
          <w:color w:val="4D4F4F"/>
          <w:sz w:val="22"/>
          <w:szCs w:val="22"/>
        </w:rPr>
        <w:t>……………………………….…..</w:t>
      </w:r>
    </w:p>
    <w:p w14:paraId="15516144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6E0D38EE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0C4DEA64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0C44C4E4" w14:textId="77777777" w:rsidR="00FD0335" w:rsidRDefault="00FD0335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409B5417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21F5C063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6BE25B1F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65CEA733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43F141F1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197BA267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371219D1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4C753CF1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48AFD778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3A549ACD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5AC388BB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1A615B1B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23F0E73D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1CEA0258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5868A516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419222E5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1E51863B" w14:textId="77777777" w:rsidR="00BE1484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38975382" w14:textId="77777777" w:rsidR="00BE1484" w:rsidRPr="00FD0335" w:rsidRDefault="00BE1484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7966C06B" w14:textId="77777777" w:rsidR="00820B51" w:rsidRPr="00FD0335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  <w:sz w:val="22"/>
          <w:szCs w:val="22"/>
        </w:rPr>
      </w:pPr>
    </w:p>
    <w:p w14:paraId="75F0B7C3" w14:textId="77777777" w:rsidR="00820B51" w:rsidRPr="00B8588C" w:rsidRDefault="00820B51" w:rsidP="009849C4">
      <w:pPr>
        <w:pStyle w:val="Nadpis4"/>
      </w:pPr>
      <w:r w:rsidRPr="00B8588C">
        <w:lastRenderedPageBreak/>
        <w:t>Podpisy všech zbývajících zastupitelů Koaličních partnerů této koaliční smlouvy.</w:t>
      </w:r>
    </w:p>
    <w:p w14:paraId="2EC6AD73" w14:textId="77777777" w:rsidR="00820B51" w:rsidRPr="00B8588C" w:rsidRDefault="00820B51" w:rsidP="009849C4">
      <w:pPr>
        <w:pStyle w:val="Nadpis4"/>
      </w:pPr>
    </w:p>
    <w:p w14:paraId="16F8E720" w14:textId="77777777" w:rsidR="00820B51" w:rsidRPr="00B8588C" w:rsidRDefault="00820B51" w:rsidP="009849C4">
      <w:pPr>
        <w:pStyle w:val="Nadpis4"/>
      </w:pPr>
      <w:r w:rsidRPr="00B8588C">
        <w:t>Níže podepsaní zastupitelé kraje svým podpisem této listiny potvrzují, že jim je obsah Koaliční smlouvy znám, rozumí mu a s touto Koaliční smlouvou souhlasí: Dále svým podpisem potvrzují, že budou ustanovení Koaliční smlouvy dodržovat.</w:t>
      </w:r>
    </w:p>
    <w:p w14:paraId="65C78200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31D32FDD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0DE0006A" w14:textId="41FEF796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Ing. Olga Bastlová</w:t>
      </w:r>
      <w:r w:rsidR="00820B51" w:rsidRPr="00B8588C">
        <w:rPr>
          <w:rFonts w:ascii="Times New Roman" w:hAnsi="Times New Roman" w:cs="Times New Roman"/>
          <w:spacing w:val="-13"/>
        </w:rPr>
        <w:t xml:space="preserve"> (ČSSD)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</w:t>
      </w:r>
    </w:p>
    <w:p w14:paraId="657C8ECA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767EC2A2" w14:textId="0C0340C7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JUDr. Bohumil Bezemek</w:t>
      </w:r>
      <w:r w:rsidR="00820B51" w:rsidRPr="00B8588C">
        <w:rPr>
          <w:rFonts w:ascii="Times New Roman" w:hAnsi="Times New Roman" w:cs="Times New Roman"/>
          <w:spacing w:val="-13"/>
        </w:rPr>
        <w:t xml:space="preserve"> (ČSSD)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 </w:t>
      </w:r>
    </w:p>
    <w:p w14:paraId="77FDA63A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58DEF621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 w:rsidRPr="00B8588C">
        <w:rPr>
          <w:rFonts w:ascii="Times New Roman" w:hAnsi="Times New Roman" w:cs="Times New Roman"/>
          <w:spacing w:val="-13"/>
        </w:rPr>
        <w:t xml:space="preserve">Ing. Miroslav Joch (ČSSD) </w:t>
      </w:r>
      <w:r w:rsidRPr="00B8588C">
        <w:rPr>
          <w:rFonts w:ascii="Times New Roman" w:hAnsi="Times New Roman" w:cs="Times New Roman"/>
          <w:spacing w:val="-13"/>
        </w:rPr>
        <w:tab/>
      </w:r>
      <w:r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Pr="00B8588C">
        <w:rPr>
          <w:rFonts w:ascii="Times New Roman" w:hAnsi="Times New Roman" w:cs="Times New Roman"/>
          <w:spacing w:val="-13"/>
        </w:rPr>
        <w:t xml:space="preserve"> </w:t>
      </w:r>
    </w:p>
    <w:p w14:paraId="7C9541F3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0510120C" w14:textId="6021D17A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Mgr.Bc. Antonín Krák</w:t>
      </w:r>
      <w:r w:rsidR="00820B51" w:rsidRPr="00B8588C">
        <w:rPr>
          <w:rFonts w:ascii="Times New Roman" w:hAnsi="Times New Roman" w:cs="Times New Roman"/>
          <w:spacing w:val="-13"/>
        </w:rPr>
        <w:t xml:space="preserve"> (ČSSD)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</w:t>
      </w:r>
    </w:p>
    <w:p w14:paraId="5491191F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5D7D8E08" w14:textId="75C6E3E0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RNDr. Jana Krejsová</w:t>
      </w:r>
      <w:r w:rsidR="00820B51" w:rsidRPr="00B8588C">
        <w:rPr>
          <w:rFonts w:ascii="Times New Roman" w:hAnsi="Times New Roman" w:cs="Times New Roman"/>
          <w:spacing w:val="-13"/>
        </w:rPr>
        <w:t xml:space="preserve"> (ČSSD)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</w:t>
      </w:r>
    </w:p>
    <w:p w14:paraId="34BEA598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10E38626" w14:textId="0C14586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 w:rsidRPr="00B8588C">
        <w:rPr>
          <w:rFonts w:ascii="Times New Roman" w:hAnsi="Times New Roman" w:cs="Times New Roman"/>
          <w:spacing w:val="-13"/>
        </w:rPr>
        <w:t>J</w:t>
      </w:r>
      <w:r w:rsidR="00812321">
        <w:rPr>
          <w:rFonts w:ascii="Times New Roman" w:hAnsi="Times New Roman" w:cs="Times New Roman"/>
          <w:spacing w:val="-13"/>
        </w:rPr>
        <w:t>aroslav Kupsa</w:t>
      </w:r>
      <w:r w:rsidRPr="00B8588C">
        <w:rPr>
          <w:rFonts w:ascii="Times New Roman" w:hAnsi="Times New Roman" w:cs="Times New Roman"/>
          <w:spacing w:val="-13"/>
        </w:rPr>
        <w:t xml:space="preserve"> (ČSSD)</w:t>
      </w:r>
      <w:r w:rsidRPr="00B8588C">
        <w:rPr>
          <w:rFonts w:ascii="Times New Roman" w:hAnsi="Times New Roman" w:cs="Times New Roman"/>
          <w:spacing w:val="-13"/>
        </w:rPr>
        <w:tab/>
      </w:r>
      <w:r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Pr="00B8588C">
        <w:rPr>
          <w:rFonts w:ascii="Times New Roman" w:hAnsi="Times New Roman" w:cs="Times New Roman"/>
          <w:spacing w:val="-13"/>
        </w:rPr>
        <w:t xml:space="preserve">  </w:t>
      </w:r>
    </w:p>
    <w:p w14:paraId="039E0FB0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61CC8909" w14:textId="491A03BC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Zdeněk Mráz</w:t>
      </w:r>
      <w:r w:rsidR="00820B51" w:rsidRPr="00B8588C">
        <w:rPr>
          <w:rFonts w:ascii="Times New Roman" w:hAnsi="Times New Roman" w:cs="Times New Roman"/>
          <w:spacing w:val="-13"/>
        </w:rPr>
        <w:t xml:space="preserve"> (ČSSD)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</w:t>
      </w:r>
    </w:p>
    <w:p w14:paraId="7EB1FDA6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0D5CD247" w14:textId="6877A2C1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  <w:r w:rsidRPr="00B8588C">
        <w:rPr>
          <w:rFonts w:ascii="Times New Roman" w:hAnsi="Times New Roman" w:cs="Times New Roman"/>
          <w:spacing w:val="-13"/>
        </w:rPr>
        <w:t xml:space="preserve">          </w:t>
      </w:r>
      <w:r w:rsidR="009849C4">
        <w:rPr>
          <w:rFonts w:ascii="Times New Roman" w:hAnsi="Times New Roman" w:cs="Times New Roman"/>
          <w:spacing w:val="-13"/>
        </w:rPr>
        <w:t xml:space="preserve">   </w:t>
      </w:r>
      <w:r w:rsidR="00812321">
        <w:rPr>
          <w:rFonts w:ascii="Times New Roman" w:hAnsi="Times New Roman" w:cs="Times New Roman"/>
          <w:spacing w:val="-13"/>
        </w:rPr>
        <w:t>Ing. Stanislav Mrvka</w:t>
      </w:r>
      <w:r w:rsidRPr="00B8588C">
        <w:rPr>
          <w:rFonts w:ascii="Times New Roman" w:hAnsi="Times New Roman" w:cs="Times New Roman"/>
          <w:spacing w:val="-13"/>
        </w:rPr>
        <w:t xml:space="preserve"> (ČSSD)</w:t>
      </w:r>
      <w:r w:rsidRPr="00B8588C">
        <w:rPr>
          <w:rFonts w:ascii="Times New Roman" w:hAnsi="Times New Roman" w:cs="Times New Roman"/>
          <w:spacing w:val="-13"/>
        </w:rPr>
        <w:tab/>
      </w:r>
      <w:r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Pr="00B8588C">
        <w:rPr>
          <w:rFonts w:ascii="Times New Roman" w:hAnsi="Times New Roman" w:cs="Times New Roman"/>
          <w:spacing w:val="-13"/>
        </w:rPr>
        <w:t xml:space="preserve"> </w:t>
      </w:r>
    </w:p>
    <w:p w14:paraId="3CFBA2C5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1CA02327" w14:textId="643AF8C4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Mgr. Jaromír Novák</w:t>
      </w:r>
      <w:r w:rsidR="00820B51" w:rsidRPr="00B8588C">
        <w:rPr>
          <w:rFonts w:ascii="Times New Roman" w:hAnsi="Times New Roman" w:cs="Times New Roman"/>
          <w:spacing w:val="-13"/>
        </w:rPr>
        <w:t xml:space="preserve"> (ČSSD)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</w:t>
      </w:r>
    </w:p>
    <w:p w14:paraId="467162DD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06EA8E02" w14:textId="04845F0A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Pavel Ounický</w:t>
      </w:r>
      <w:r w:rsidR="00820B51" w:rsidRPr="00B8588C">
        <w:rPr>
          <w:rFonts w:ascii="Times New Roman" w:hAnsi="Times New Roman" w:cs="Times New Roman"/>
          <w:spacing w:val="-13"/>
        </w:rPr>
        <w:t xml:space="preserve"> (ČSSD)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 </w:t>
      </w:r>
    </w:p>
    <w:p w14:paraId="6F568E68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66A22803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 w:rsidRPr="00B8588C">
        <w:rPr>
          <w:rFonts w:ascii="Times New Roman" w:hAnsi="Times New Roman" w:cs="Times New Roman"/>
          <w:spacing w:val="-13"/>
        </w:rPr>
        <w:t xml:space="preserve">Mgr. Petr Podhola (ČSSD)  </w:t>
      </w:r>
      <w:r w:rsidRPr="00B8588C">
        <w:rPr>
          <w:rFonts w:ascii="Times New Roman" w:hAnsi="Times New Roman" w:cs="Times New Roman"/>
          <w:spacing w:val="-13"/>
        </w:rPr>
        <w:tab/>
      </w:r>
      <w:r w:rsidRPr="00B8588C">
        <w:rPr>
          <w:rFonts w:ascii="Times New Roman" w:hAnsi="Times New Roman" w:cs="Times New Roman"/>
          <w:color w:val="4D4F4F"/>
        </w:rPr>
        <w:t>……………………………….…..</w:t>
      </w:r>
    </w:p>
    <w:p w14:paraId="75E5DB38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0E17F546" w14:textId="304D93D2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Ing. Jaromír Slíva, MBA</w:t>
      </w:r>
      <w:r w:rsidR="00820B51" w:rsidRPr="00B8588C">
        <w:rPr>
          <w:rFonts w:ascii="Times New Roman" w:hAnsi="Times New Roman" w:cs="Times New Roman"/>
          <w:spacing w:val="-13"/>
        </w:rPr>
        <w:t xml:space="preserve"> (ČSSD)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 </w:t>
      </w:r>
    </w:p>
    <w:p w14:paraId="482930B5" w14:textId="77777777" w:rsidR="00820B51" w:rsidRDefault="00820B5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42A3E33D" w14:textId="6D511DF6" w:rsidR="00812321" w:rsidRPr="00B8588C" w:rsidRDefault="00812321" w:rsidP="0081232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 w:rsidRPr="00B8588C">
        <w:rPr>
          <w:rFonts w:ascii="Times New Roman" w:hAnsi="Times New Roman" w:cs="Times New Roman"/>
          <w:spacing w:val="-13"/>
        </w:rPr>
        <w:t xml:space="preserve">Mgr. </w:t>
      </w:r>
      <w:r>
        <w:rPr>
          <w:rFonts w:ascii="Times New Roman" w:hAnsi="Times New Roman" w:cs="Times New Roman"/>
          <w:spacing w:val="-13"/>
        </w:rPr>
        <w:t>Ivana Stráská</w:t>
      </w:r>
      <w:r w:rsidRPr="00B8588C">
        <w:rPr>
          <w:rFonts w:ascii="Times New Roman" w:hAnsi="Times New Roman" w:cs="Times New Roman"/>
          <w:spacing w:val="-13"/>
        </w:rPr>
        <w:t xml:space="preserve"> (ČSSD)  </w:t>
      </w:r>
      <w:r w:rsidRPr="00B8588C">
        <w:rPr>
          <w:rFonts w:ascii="Times New Roman" w:hAnsi="Times New Roman" w:cs="Times New Roman"/>
          <w:spacing w:val="-13"/>
        </w:rPr>
        <w:tab/>
      </w:r>
      <w:r w:rsidRPr="00B8588C">
        <w:rPr>
          <w:rFonts w:ascii="Times New Roman" w:hAnsi="Times New Roman" w:cs="Times New Roman"/>
          <w:color w:val="4D4F4F"/>
        </w:rPr>
        <w:t>……………………………….…..</w:t>
      </w:r>
    </w:p>
    <w:p w14:paraId="2451645E" w14:textId="77777777" w:rsidR="00812321" w:rsidRPr="00B8588C" w:rsidRDefault="00812321" w:rsidP="0081232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61842F61" w14:textId="1B313B83" w:rsidR="00812321" w:rsidRPr="00B8588C" w:rsidRDefault="00812321" w:rsidP="0081232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Mgr. Jiří Žižka</w:t>
      </w:r>
      <w:r w:rsidRPr="00B8588C">
        <w:rPr>
          <w:rFonts w:ascii="Times New Roman" w:hAnsi="Times New Roman" w:cs="Times New Roman"/>
          <w:spacing w:val="-13"/>
        </w:rPr>
        <w:t xml:space="preserve"> (ČSSD)</w:t>
      </w:r>
      <w:r w:rsidRPr="00B8588C">
        <w:rPr>
          <w:rFonts w:ascii="Times New Roman" w:hAnsi="Times New Roman" w:cs="Times New Roman"/>
          <w:spacing w:val="-13"/>
        </w:rPr>
        <w:tab/>
      </w:r>
      <w:r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Pr="00B8588C">
        <w:rPr>
          <w:rFonts w:ascii="Times New Roman" w:hAnsi="Times New Roman" w:cs="Times New Roman"/>
          <w:spacing w:val="-13"/>
        </w:rPr>
        <w:t xml:space="preserve">  </w:t>
      </w:r>
    </w:p>
    <w:p w14:paraId="40018803" w14:textId="77777777" w:rsidR="00812321" w:rsidRDefault="0081232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15CBB322" w14:textId="77777777" w:rsidR="0081232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6F3E6505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47B665C8" w14:textId="0480E7E6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JUDr.Ing. Tomáš Bouzek</w:t>
      </w:r>
      <w:r w:rsidR="00820B51" w:rsidRPr="00B8588C">
        <w:rPr>
          <w:rFonts w:ascii="Times New Roman" w:hAnsi="Times New Roman" w:cs="Times New Roman"/>
          <w:spacing w:val="-13"/>
        </w:rPr>
        <w:t xml:space="preserve"> (</w:t>
      </w:r>
      <w:r>
        <w:rPr>
          <w:rFonts w:ascii="Times New Roman" w:hAnsi="Times New Roman" w:cs="Times New Roman"/>
          <w:spacing w:val="-13"/>
        </w:rPr>
        <w:t>PRO JČ</w:t>
      </w:r>
      <w:r w:rsidR="00820B51" w:rsidRPr="00B8588C">
        <w:rPr>
          <w:rFonts w:ascii="Times New Roman" w:hAnsi="Times New Roman" w:cs="Times New Roman"/>
          <w:spacing w:val="-13"/>
        </w:rPr>
        <w:t xml:space="preserve">)  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</w:p>
    <w:p w14:paraId="3B6B71F6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23FFCF13" w14:textId="068F049D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Mgr. Pavel Klíma</w:t>
      </w:r>
      <w:r w:rsidR="00820B51" w:rsidRPr="00B8588C">
        <w:rPr>
          <w:rFonts w:ascii="Times New Roman" w:hAnsi="Times New Roman" w:cs="Times New Roman"/>
          <w:spacing w:val="-13"/>
        </w:rPr>
        <w:t xml:space="preserve"> (</w:t>
      </w:r>
      <w:r>
        <w:rPr>
          <w:rFonts w:ascii="Times New Roman" w:hAnsi="Times New Roman" w:cs="Times New Roman"/>
          <w:spacing w:val="-13"/>
        </w:rPr>
        <w:t>PRO JČ</w:t>
      </w:r>
      <w:r w:rsidR="00820B51" w:rsidRPr="00B8588C">
        <w:rPr>
          <w:rFonts w:ascii="Times New Roman" w:hAnsi="Times New Roman" w:cs="Times New Roman"/>
          <w:spacing w:val="-13"/>
        </w:rPr>
        <w:t xml:space="preserve">)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   </w:t>
      </w:r>
    </w:p>
    <w:p w14:paraId="27B7C42D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4FEDB5A2" w14:textId="61FD6C04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JUDr. Josef Knot, MBA</w:t>
      </w:r>
      <w:r w:rsidR="00820B51" w:rsidRPr="00B8588C">
        <w:rPr>
          <w:rFonts w:ascii="Times New Roman" w:hAnsi="Times New Roman" w:cs="Times New Roman"/>
          <w:spacing w:val="-13"/>
        </w:rPr>
        <w:t xml:space="preserve"> (</w:t>
      </w:r>
      <w:r>
        <w:rPr>
          <w:rFonts w:ascii="Times New Roman" w:hAnsi="Times New Roman" w:cs="Times New Roman"/>
          <w:spacing w:val="-13"/>
        </w:rPr>
        <w:t>PRO JČ</w:t>
      </w:r>
      <w:r w:rsidR="00820B51" w:rsidRPr="00B8588C">
        <w:rPr>
          <w:rFonts w:ascii="Times New Roman" w:hAnsi="Times New Roman" w:cs="Times New Roman"/>
          <w:spacing w:val="-13"/>
        </w:rPr>
        <w:t xml:space="preserve">) 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</w:p>
    <w:p w14:paraId="6D5DE609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464ECD79" w14:textId="4ACABB8A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Ing. Ivo Moravec</w:t>
      </w:r>
      <w:r w:rsidR="00820B51" w:rsidRPr="00B8588C">
        <w:rPr>
          <w:rFonts w:ascii="Times New Roman" w:hAnsi="Times New Roman" w:cs="Times New Roman"/>
          <w:spacing w:val="-13"/>
        </w:rPr>
        <w:t xml:space="preserve"> (</w:t>
      </w:r>
      <w:r>
        <w:rPr>
          <w:rFonts w:ascii="Times New Roman" w:hAnsi="Times New Roman" w:cs="Times New Roman"/>
          <w:spacing w:val="-13"/>
        </w:rPr>
        <w:t>PRO JČ</w:t>
      </w:r>
      <w:r w:rsidR="00820B51" w:rsidRPr="00B8588C">
        <w:rPr>
          <w:rFonts w:ascii="Times New Roman" w:hAnsi="Times New Roman" w:cs="Times New Roman"/>
          <w:spacing w:val="-13"/>
        </w:rPr>
        <w:t xml:space="preserve">) 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 </w:t>
      </w:r>
    </w:p>
    <w:p w14:paraId="56D8929A" w14:textId="77777777" w:rsidR="00820B51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63F04028" w14:textId="77777777" w:rsidR="0081232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4D7D0A71" w14:textId="2F5BB8B0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Mgr. Ing. Martin Doležal</w:t>
      </w:r>
      <w:r w:rsidR="00820B51" w:rsidRPr="00B8588C">
        <w:rPr>
          <w:rFonts w:ascii="Times New Roman" w:hAnsi="Times New Roman" w:cs="Times New Roman"/>
          <w:spacing w:val="-13"/>
        </w:rPr>
        <w:t xml:space="preserve"> (</w:t>
      </w:r>
      <w:r>
        <w:rPr>
          <w:rFonts w:ascii="Times New Roman" w:hAnsi="Times New Roman" w:cs="Times New Roman"/>
          <w:spacing w:val="-13"/>
        </w:rPr>
        <w:t>Jihočeši 2012</w:t>
      </w:r>
      <w:r w:rsidR="00820B51" w:rsidRPr="00B8588C">
        <w:rPr>
          <w:rFonts w:ascii="Times New Roman" w:hAnsi="Times New Roman" w:cs="Times New Roman"/>
          <w:spacing w:val="-13"/>
        </w:rPr>
        <w:t xml:space="preserve">) 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="00820B51" w:rsidRPr="00B8588C">
        <w:rPr>
          <w:rFonts w:ascii="Times New Roman" w:hAnsi="Times New Roman" w:cs="Times New Roman"/>
          <w:spacing w:val="-13"/>
        </w:rPr>
        <w:t xml:space="preserve">  </w:t>
      </w:r>
    </w:p>
    <w:p w14:paraId="51066B7D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7E567D76" w14:textId="2A588DD2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Ing. Jiří Fišer</w:t>
      </w:r>
      <w:r w:rsidR="00820B51" w:rsidRPr="00B8588C">
        <w:rPr>
          <w:rFonts w:ascii="Times New Roman" w:hAnsi="Times New Roman" w:cs="Times New Roman"/>
          <w:spacing w:val="-13"/>
        </w:rPr>
        <w:t xml:space="preserve"> (</w:t>
      </w:r>
      <w:r>
        <w:rPr>
          <w:rFonts w:ascii="Times New Roman" w:hAnsi="Times New Roman" w:cs="Times New Roman"/>
          <w:spacing w:val="-13"/>
        </w:rPr>
        <w:t>Jihočeši 2012</w:t>
      </w:r>
      <w:r w:rsidR="00820B51" w:rsidRPr="00B8588C">
        <w:rPr>
          <w:rFonts w:ascii="Times New Roman" w:hAnsi="Times New Roman" w:cs="Times New Roman"/>
          <w:spacing w:val="-13"/>
        </w:rPr>
        <w:t xml:space="preserve">) 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</w:p>
    <w:p w14:paraId="57181D04" w14:textId="77777777" w:rsidR="00820B51" w:rsidRPr="00B8588C" w:rsidRDefault="00820B5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531DF3C0" w14:textId="23A5E96F" w:rsidR="00820B5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Ing. Pavel Pavel</w:t>
      </w:r>
      <w:r w:rsidR="00820B51" w:rsidRPr="00B8588C">
        <w:rPr>
          <w:rFonts w:ascii="Times New Roman" w:hAnsi="Times New Roman" w:cs="Times New Roman"/>
          <w:spacing w:val="-13"/>
        </w:rPr>
        <w:t xml:space="preserve"> (</w:t>
      </w:r>
      <w:r>
        <w:rPr>
          <w:rFonts w:ascii="Times New Roman" w:hAnsi="Times New Roman" w:cs="Times New Roman"/>
          <w:spacing w:val="-13"/>
        </w:rPr>
        <w:t>Jihočeši 2012</w:t>
      </w:r>
      <w:r w:rsidR="00820B51" w:rsidRPr="00B8588C">
        <w:rPr>
          <w:rFonts w:ascii="Times New Roman" w:hAnsi="Times New Roman" w:cs="Times New Roman"/>
          <w:spacing w:val="-13"/>
        </w:rPr>
        <w:t xml:space="preserve">)  </w:t>
      </w:r>
      <w:r w:rsidR="00820B51" w:rsidRPr="00B8588C">
        <w:rPr>
          <w:rFonts w:ascii="Times New Roman" w:hAnsi="Times New Roman" w:cs="Times New Roman"/>
          <w:spacing w:val="-13"/>
        </w:rPr>
        <w:tab/>
      </w:r>
      <w:r w:rsidR="00820B51" w:rsidRPr="00B8588C">
        <w:rPr>
          <w:rFonts w:ascii="Times New Roman" w:hAnsi="Times New Roman" w:cs="Times New Roman"/>
          <w:color w:val="4D4F4F"/>
        </w:rPr>
        <w:t>……………………………….…..</w:t>
      </w:r>
    </w:p>
    <w:p w14:paraId="60B309F3" w14:textId="77777777" w:rsidR="00820B51" w:rsidRDefault="00820B5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12DA33DF" w14:textId="77777777" w:rsidR="00812321" w:rsidRPr="00B8588C" w:rsidRDefault="00812321" w:rsidP="00820B51">
      <w:pPr>
        <w:pStyle w:val="Zkladntext"/>
        <w:tabs>
          <w:tab w:val="left" w:pos="5291"/>
        </w:tabs>
        <w:kinsoku w:val="0"/>
        <w:overflowPunct w:val="0"/>
        <w:ind w:left="0"/>
        <w:rPr>
          <w:rFonts w:ascii="Times New Roman" w:hAnsi="Times New Roman" w:cs="Times New Roman"/>
          <w:spacing w:val="-13"/>
        </w:rPr>
      </w:pPr>
    </w:p>
    <w:p w14:paraId="4383C58A" w14:textId="696F8AD7" w:rsidR="00812321" w:rsidRPr="00B8588C" w:rsidRDefault="00812321" w:rsidP="0081232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MUDr. Zuzana Roithová, MBA</w:t>
      </w:r>
      <w:r w:rsidRPr="00B8588C">
        <w:rPr>
          <w:rFonts w:ascii="Times New Roman" w:hAnsi="Times New Roman" w:cs="Times New Roman"/>
          <w:spacing w:val="-13"/>
        </w:rPr>
        <w:t xml:space="preserve"> (</w:t>
      </w:r>
      <w:r>
        <w:rPr>
          <w:rFonts w:ascii="Times New Roman" w:hAnsi="Times New Roman" w:cs="Times New Roman"/>
          <w:spacing w:val="-13"/>
        </w:rPr>
        <w:t>KDU-ČSL</w:t>
      </w:r>
      <w:r w:rsidRPr="00B8588C">
        <w:rPr>
          <w:rFonts w:ascii="Times New Roman" w:hAnsi="Times New Roman" w:cs="Times New Roman"/>
          <w:spacing w:val="-13"/>
        </w:rPr>
        <w:t xml:space="preserve">)  </w:t>
      </w:r>
      <w:r w:rsidRPr="00B8588C">
        <w:rPr>
          <w:rFonts w:ascii="Times New Roman" w:hAnsi="Times New Roman" w:cs="Times New Roman"/>
          <w:spacing w:val="-13"/>
        </w:rPr>
        <w:tab/>
      </w:r>
      <w:r w:rsidRPr="00B8588C">
        <w:rPr>
          <w:rFonts w:ascii="Times New Roman" w:hAnsi="Times New Roman" w:cs="Times New Roman"/>
          <w:color w:val="4D4F4F"/>
        </w:rPr>
        <w:t>……………………………….…..</w:t>
      </w:r>
      <w:r w:rsidRPr="00B8588C">
        <w:rPr>
          <w:rFonts w:ascii="Times New Roman" w:hAnsi="Times New Roman" w:cs="Times New Roman"/>
          <w:spacing w:val="-13"/>
        </w:rPr>
        <w:t xml:space="preserve">  </w:t>
      </w:r>
    </w:p>
    <w:p w14:paraId="313E100E" w14:textId="77777777" w:rsidR="00812321" w:rsidRPr="00B8588C" w:rsidRDefault="00812321" w:rsidP="0081232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34FAC985" w14:textId="3B1CD95F" w:rsidR="00812321" w:rsidRPr="00B8588C" w:rsidRDefault="00812321" w:rsidP="0081232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Ing. Jaromír Talíř</w:t>
      </w:r>
      <w:r w:rsidRPr="00B8588C">
        <w:rPr>
          <w:rFonts w:ascii="Times New Roman" w:hAnsi="Times New Roman" w:cs="Times New Roman"/>
          <w:spacing w:val="-13"/>
        </w:rPr>
        <w:t xml:space="preserve"> (</w:t>
      </w:r>
      <w:r>
        <w:rPr>
          <w:rFonts w:ascii="Times New Roman" w:hAnsi="Times New Roman" w:cs="Times New Roman"/>
          <w:spacing w:val="-13"/>
        </w:rPr>
        <w:t>KDU-ČSL</w:t>
      </w:r>
      <w:r w:rsidRPr="00B8588C">
        <w:rPr>
          <w:rFonts w:ascii="Times New Roman" w:hAnsi="Times New Roman" w:cs="Times New Roman"/>
          <w:spacing w:val="-13"/>
        </w:rPr>
        <w:t xml:space="preserve">)  </w:t>
      </w:r>
      <w:r w:rsidRPr="00B8588C">
        <w:rPr>
          <w:rFonts w:ascii="Times New Roman" w:hAnsi="Times New Roman" w:cs="Times New Roman"/>
          <w:spacing w:val="-13"/>
        </w:rPr>
        <w:tab/>
      </w:r>
      <w:r w:rsidRPr="00B8588C">
        <w:rPr>
          <w:rFonts w:ascii="Times New Roman" w:hAnsi="Times New Roman" w:cs="Times New Roman"/>
          <w:color w:val="4D4F4F"/>
        </w:rPr>
        <w:t>……………………………….…..</w:t>
      </w:r>
    </w:p>
    <w:p w14:paraId="1411C464" w14:textId="77777777" w:rsidR="00812321" w:rsidRPr="00B8588C" w:rsidRDefault="00812321" w:rsidP="0081232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</w:p>
    <w:p w14:paraId="08A7F857" w14:textId="2C17D1B5" w:rsidR="00812321" w:rsidRPr="00B8588C" w:rsidRDefault="00C51C06" w:rsidP="00812321">
      <w:pPr>
        <w:pStyle w:val="Zkladntext"/>
        <w:tabs>
          <w:tab w:val="left" w:pos="5291"/>
        </w:tabs>
        <w:kinsoku w:val="0"/>
        <w:overflowPunct w:val="0"/>
        <w:ind w:left="465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Mgr. Pavel Talíř</w:t>
      </w:r>
      <w:r w:rsidR="00812321" w:rsidRPr="00B8588C">
        <w:rPr>
          <w:rFonts w:ascii="Times New Roman" w:hAnsi="Times New Roman" w:cs="Times New Roman"/>
          <w:spacing w:val="-13"/>
        </w:rPr>
        <w:t xml:space="preserve"> (</w:t>
      </w:r>
      <w:r>
        <w:rPr>
          <w:rFonts w:ascii="Times New Roman" w:hAnsi="Times New Roman" w:cs="Times New Roman"/>
          <w:spacing w:val="-13"/>
        </w:rPr>
        <w:t>KDU-ČSL</w:t>
      </w:r>
      <w:r w:rsidR="00812321" w:rsidRPr="00B8588C">
        <w:rPr>
          <w:rFonts w:ascii="Times New Roman" w:hAnsi="Times New Roman" w:cs="Times New Roman"/>
          <w:spacing w:val="-13"/>
        </w:rPr>
        <w:t xml:space="preserve">)  </w:t>
      </w:r>
      <w:r w:rsidR="00812321" w:rsidRPr="00B8588C">
        <w:rPr>
          <w:rFonts w:ascii="Times New Roman" w:hAnsi="Times New Roman" w:cs="Times New Roman"/>
          <w:spacing w:val="-13"/>
        </w:rPr>
        <w:tab/>
      </w:r>
      <w:r w:rsidR="00812321" w:rsidRPr="00B8588C">
        <w:rPr>
          <w:rFonts w:ascii="Times New Roman" w:hAnsi="Times New Roman" w:cs="Times New Roman"/>
          <w:color w:val="4D4F4F"/>
        </w:rPr>
        <w:t>……………………………….…..</w:t>
      </w:r>
    </w:p>
    <w:sectPr w:rsidR="00812321" w:rsidRPr="00B8588C">
      <w:footerReference w:type="default" r:id="rId7"/>
      <w:pgSz w:w="11890" w:h="16820"/>
      <w:pgMar w:top="1220" w:right="1020" w:bottom="280" w:left="1000" w:header="708" w:footer="708" w:gutter="0"/>
      <w:cols w:space="708" w:equalWidth="0">
        <w:col w:w="98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B33DE" w14:textId="77777777" w:rsidR="00715AA5" w:rsidRDefault="00715AA5">
      <w:r>
        <w:separator/>
      </w:r>
    </w:p>
  </w:endnote>
  <w:endnote w:type="continuationSeparator" w:id="0">
    <w:p w14:paraId="026AFE9A" w14:textId="77777777" w:rsidR="00715AA5" w:rsidRDefault="0071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0DEC8" w14:textId="77777777" w:rsidR="002439EC" w:rsidRDefault="00820B5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1484">
      <w:rPr>
        <w:noProof/>
      </w:rPr>
      <w:t>9</w:t>
    </w:r>
    <w:r>
      <w:fldChar w:fldCharType="end"/>
    </w:r>
  </w:p>
  <w:p w14:paraId="19FF82EA" w14:textId="77777777" w:rsidR="002439EC" w:rsidRDefault="00BE14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0A2C7" w14:textId="77777777" w:rsidR="00715AA5" w:rsidRDefault="00715AA5">
      <w:r>
        <w:separator/>
      </w:r>
    </w:p>
  </w:footnote>
  <w:footnote w:type="continuationSeparator" w:id="0">
    <w:p w14:paraId="6D97F955" w14:textId="77777777" w:rsidR="00715AA5" w:rsidRDefault="0071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ahoma" w:hAnsi="Tahoma"/>
      </w:rPr>
    </w:lvl>
  </w:abstractNum>
  <w:abstractNum w:abstractNumId="1" w15:restartNumberingAfterBreak="0">
    <w:nsid w:val="00000009"/>
    <w:multiLevelType w:val="multilevel"/>
    <w:tmpl w:val="00000009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rebuchet MS" w:hAnsi="Trebuchet M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402"/>
    <w:multiLevelType w:val="multilevel"/>
    <w:tmpl w:val="00000885"/>
    <w:lvl w:ilvl="0">
      <w:start w:val="2"/>
      <w:numFmt w:val="lowerLetter"/>
      <w:lvlText w:val="%1)"/>
      <w:lvlJc w:val="left"/>
      <w:pPr>
        <w:ind w:left="519" w:hanging="367"/>
      </w:pPr>
      <w:rPr>
        <w:rFonts w:ascii="Arial" w:hAnsi="Arial" w:cs="Arial"/>
        <w:b/>
        <w:bCs/>
        <w:w w:val="101"/>
        <w:sz w:val="20"/>
        <w:szCs w:val="20"/>
      </w:rPr>
    </w:lvl>
    <w:lvl w:ilvl="1">
      <w:numFmt w:val="bullet"/>
      <w:lvlText w:val="•"/>
      <w:lvlJc w:val="left"/>
      <w:pPr>
        <w:ind w:left="1458" w:hanging="367"/>
      </w:pPr>
    </w:lvl>
    <w:lvl w:ilvl="2">
      <w:numFmt w:val="bullet"/>
      <w:lvlText w:val="•"/>
      <w:lvlJc w:val="left"/>
      <w:pPr>
        <w:ind w:left="2397" w:hanging="367"/>
      </w:pPr>
    </w:lvl>
    <w:lvl w:ilvl="3">
      <w:numFmt w:val="bullet"/>
      <w:lvlText w:val="•"/>
      <w:lvlJc w:val="left"/>
      <w:pPr>
        <w:ind w:left="3335" w:hanging="367"/>
      </w:pPr>
    </w:lvl>
    <w:lvl w:ilvl="4">
      <w:numFmt w:val="bullet"/>
      <w:lvlText w:val="•"/>
      <w:lvlJc w:val="left"/>
      <w:pPr>
        <w:ind w:left="4274" w:hanging="367"/>
      </w:pPr>
    </w:lvl>
    <w:lvl w:ilvl="5">
      <w:numFmt w:val="bullet"/>
      <w:lvlText w:val="•"/>
      <w:lvlJc w:val="left"/>
      <w:pPr>
        <w:ind w:left="5213" w:hanging="367"/>
      </w:pPr>
    </w:lvl>
    <w:lvl w:ilvl="6">
      <w:numFmt w:val="bullet"/>
      <w:lvlText w:val="•"/>
      <w:lvlJc w:val="left"/>
      <w:pPr>
        <w:ind w:left="6152" w:hanging="367"/>
      </w:pPr>
    </w:lvl>
    <w:lvl w:ilvl="7">
      <w:numFmt w:val="bullet"/>
      <w:lvlText w:val="•"/>
      <w:lvlJc w:val="left"/>
      <w:pPr>
        <w:ind w:left="7090" w:hanging="367"/>
      </w:pPr>
    </w:lvl>
    <w:lvl w:ilvl="8">
      <w:numFmt w:val="bullet"/>
      <w:lvlText w:val="•"/>
      <w:lvlJc w:val="left"/>
      <w:pPr>
        <w:ind w:left="8029" w:hanging="367"/>
      </w:pPr>
    </w:lvl>
  </w:abstractNum>
  <w:abstractNum w:abstractNumId="3" w15:restartNumberingAfterBreak="0">
    <w:nsid w:val="00000403"/>
    <w:multiLevelType w:val="multilevel"/>
    <w:tmpl w:val="A0EC1CF0"/>
    <w:lvl w:ilvl="0">
      <w:start w:val="7"/>
      <w:numFmt w:val="lowerLetter"/>
      <w:lvlText w:val="%1)"/>
      <w:lvlJc w:val="left"/>
      <w:pPr>
        <w:ind w:left="514" w:hanging="360"/>
      </w:pPr>
      <w:rPr>
        <w:rFonts w:ascii="Arial" w:hAnsi="Arial" w:cs="Arial"/>
        <w:b/>
        <w:bCs w:val="0"/>
        <w:w w:val="94"/>
        <w:sz w:val="20"/>
        <w:szCs w:val="20"/>
      </w:rPr>
    </w:lvl>
    <w:lvl w:ilvl="1">
      <w:start w:val="1"/>
      <w:numFmt w:val="decimal"/>
      <w:lvlText w:val="(%2)"/>
      <w:lvlJc w:val="left"/>
      <w:pPr>
        <w:ind w:left="111" w:hanging="273"/>
      </w:pPr>
      <w:rPr>
        <w:rFonts w:ascii="Arial" w:hAnsi="Arial" w:cs="Arial"/>
        <w:b w:val="0"/>
        <w:bCs w:val="0"/>
        <w:w w:val="94"/>
        <w:sz w:val="20"/>
        <w:szCs w:val="20"/>
      </w:rPr>
    </w:lvl>
    <w:lvl w:ilvl="2">
      <w:start w:val="2"/>
      <w:numFmt w:val="decimal"/>
      <w:lvlText w:val="(%3)"/>
      <w:lvlJc w:val="left"/>
      <w:pPr>
        <w:ind w:left="140" w:hanging="352"/>
      </w:pPr>
      <w:rPr>
        <w:rFonts w:ascii="Arial" w:hAnsi="Arial" w:cs="Arial" w:hint="default"/>
        <w:b w:val="0"/>
        <w:bCs w:val="0"/>
        <w:w w:val="96"/>
        <w:sz w:val="20"/>
        <w:szCs w:val="20"/>
      </w:rPr>
    </w:lvl>
    <w:lvl w:ilvl="3">
      <w:numFmt w:val="bullet"/>
      <w:lvlText w:val="•"/>
      <w:lvlJc w:val="left"/>
      <w:pPr>
        <w:ind w:left="1688" w:hanging="352"/>
      </w:pPr>
    </w:lvl>
    <w:lvl w:ilvl="4">
      <w:numFmt w:val="bullet"/>
      <w:lvlText w:val="•"/>
      <w:lvlJc w:val="left"/>
      <w:pPr>
        <w:ind w:left="2862" w:hanging="352"/>
      </w:pPr>
    </w:lvl>
    <w:lvl w:ilvl="5">
      <w:numFmt w:val="bullet"/>
      <w:lvlText w:val="•"/>
      <w:lvlJc w:val="left"/>
      <w:pPr>
        <w:ind w:left="4036" w:hanging="352"/>
      </w:pPr>
    </w:lvl>
    <w:lvl w:ilvl="6">
      <w:numFmt w:val="bullet"/>
      <w:lvlText w:val="•"/>
      <w:lvlJc w:val="left"/>
      <w:pPr>
        <w:ind w:left="5210" w:hanging="352"/>
      </w:pPr>
    </w:lvl>
    <w:lvl w:ilvl="7">
      <w:numFmt w:val="bullet"/>
      <w:lvlText w:val="•"/>
      <w:lvlJc w:val="left"/>
      <w:pPr>
        <w:ind w:left="6384" w:hanging="352"/>
      </w:pPr>
    </w:lvl>
    <w:lvl w:ilvl="8">
      <w:numFmt w:val="bullet"/>
      <w:lvlText w:val="•"/>
      <w:lvlJc w:val="left"/>
      <w:pPr>
        <w:ind w:left="7558" w:hanging="352"/>
      </w:pPr>
    </w:lvl>
  </w:abstractNum>
  <w:abstractNum w:abstractNumId="4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106" w:hanging="360"/>
      </w:pPr>
      <w:rPr>
        <w:rFonts w:ascii="Arial" w:hAnsi="Arial" w:cs="Arial"/>
        <w:b w:val="0"/>
        <w:bCs w:val="0"/>
        <w:color w:val="3B3B3B"/>
        <w:w w:val="94"/>
        <w:sz w:val="20"/>
        <w:szCs w:val="20"/>
      </w:rPr>
    </w:lvl>
    <w:lvl w:ilvl="1">
      <w:numFmt w:val="bullet"/>
      <w:lvlText w:val="•"/>
      <w:lvlJc w:val="left"/>
      <w:pPr>
        <w:ind w:left="1084" w:hanging="360"/>
      </w:p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3040" w:hanging="360"/>
      </w:pPr>
    </w:lvl>
    <w:lvl w:ilvl="4">
      <w:numFmt w:val="bullet"/>
      <w:lvlText w:val="•"/>
      <w:lvlJc w:val="left"/>
      <w:pPr>
        <w:ind w:left="4018" w:hanging="360"/>
      </w:pPr>
    </w:lvl>
    <w:lvl w:ilvl="5">
      <w:numFmt w:val="bullet"/>
      <w:lvlText w:val="•"/>
      <w:lvlJc w:val="left"/>
      <w:pPr>
        <w:ind w:left="4996" w:hanging="360"/>
      </w:pPr>
    </w:lvl>
    <w:lvl w:ilvl="6">
      <w:numFmt w:val="bullet"/>
      <w:lvlText w:val="•"/>
      <w:lvlJc w:val="left"/>
      <w:pPr>
        <w:ind w:left="5974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931" w:hanging="360"/>
      </w:pPr>
    </w:lvl>
  </w:abstractNum>
  <w:abstractNum w:abstractNumId="5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36" w:hanging="423"/>
      </w:pPr>
      <w:rPr>
        <w:rFonts w:ascii="Arial" w:hAnsi="Arial"/>
        <w:b w:val="0"/>
        <w:w w:val="121"/>
        <w:position w:val="1"/>
        <w:sz w:val="15"/>
      </w:rPr>
    </w:lvl>
    <w:lvl w:ilvl="1">
      <w:numFmt w:val="bullet"/>
      <w:lvlText w:val="•"/>
      <w:lvlJc w:val="left"/>
      <w:pPr>
        <w:ind w:left="1467" w:hanging="423"/>
      </w:pPr>
    </w:lvl>
    <w:lvl w:ilvl="2">
      <w:numFmt w:val="bullet"/>
      <w:lvlText w:val="•"/>
      <w:lvlJc w:val="left"/>
      <w:pPr>
        <w:ind w:left="2099" w:hanging="423"/>
      </w:pPr>
    </w:lvl>
    <w:lvl w:ilvl="3">
      <w:numFmt w:val="bullet"/>
      <w:lvlText w:val="•"/>
      <w:lvlJc w:val="left"/>
      <w:pPr>
        <w:ind w:left="2731" w:hanging="423"/>
      </w:pPr>
    </w:lvl>
    <w:lvl w:ilvl="4">
      <w:numFmt w:val="bullet"/>
      <w:lvlText w:val="•"/>
      <w:lvlJc w:val="left"/>
      <w:pPr>
        <w:ind w:left="3363" w:hanging="423"/>
      </w:pPr>
    </w:lvl>
    <w:lvl w:ilvl="5">
      <w:numFmt w:val="bullet"/>
      <w:lvlText w:val="•"/>
      <w:lvlJc w:val="left"/>
      <w:pPr>
        <w:ind w:left="3994" w:hanging="423"/>
      </w:pPr>
    </w:lvl>
    <w:lvl w:ilvl="6">
      <w:numFmt w:val="bullet"/>
      <w:lvlText w:val="•"/>
      <w:lvlJc w:val="left"/>
      <w:pPr>
        <w:ind w:left="4626" w:hanging="423"/>
      </w:pPr>
    </w:lvl>
    <w:lvl w:ilvl="7">
      <w:numFmt w:val="bullet"/>
      <w:lvlText w:val="•"/>
      <w:lvlJc w:val="left"/>
      <w:pPr>
        <w:ind w:left="5258" w:hanging="423"/>
      </w:pPr>
    </w:lvl>
    <w:lvl w:ilvl="8">
      <w:numFmt w:val="bullet"/>
      <w:lvlText w:val="•"/>
      <w:lvlJc w:val="left"/>
      <w:pPr>
        <w:ind w:left="5890" w:hanging="423"/>
      </w:pPr>
    </w:lvl>
  </w:abstractNum>
  <w:abstractNum w:abstractNumId="6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43" w:hanging="423"/>
      </w:pPr>
      <w:rPr>
        <w:rFonts w:ascii="Arial" w:hAnsi="Arial"/>
        <w:b w:val="0"/>
        <w:w w:val="67"/>
        <w:sz w:val="23"/>
      </w:rPr>
    </w:lvl>
    <w:lvl w:ilvl="1">
      <w:numFmt w:val="bullet"/>
      <w:lvlText w:val="•"/>
      <w:lvlJc w:val="left"/>
      <w:pPr>
        <w:ind w:left="1474" w:hanging="423"/>
      </w:pPr>
    </w:lvl>
    <w:lvl w:ilvl="2">
      <w:numFmt w:val="bullet"/>
      <w:lvlText w:val="•"/>
      <w:lvlJc w:val="left"/>
      <w:pPr>
        <w:ind w:left="2105" w:hanging="423"/>
      </w:pPr>
    </w:lvl>
    <w:lvl w:ilvl="3">
      <w:numFmt w:val="bullet"/>
      <w:lvlText w:val="•"/>
      <w:lvlJc w:val="left"/>
      <w:pPr>
        <w:ind w:left="2736" w:hanging="423"/>
      </w:pPr>
    </w:lvl>
    <w:lvl w:ilvl="4">
      <w:numFmt w:val="bullet"/>
      <w:lvlText w:val="•"/>
      <w:lvlJc w:val="left"/>
      <w:pPr>
        <w:ind w:left="3367" w:hanging="423"/>
      </w:pPr>
    </w:lvl>
    <w:lvl w:ilvl="5">
      <w:numFmt w:val="bullet"/>
      <w:lvlText w:val="•"/>
      <w:lvlJc w:val="left"/>
      <w:pPr>
        <w:ind w:left="3998" w:hanging="423"/>
      </w:pPr>
    </w:lvl>
    <w:lvl w:ilvl="6">
      <w:numFmt w:val="bullet"/>
      <w:lvlText w:val="•"/>
      <w:lvlJc w:val="left"/>
      <w:pPr>
        <w:ind w:left="4629" w:hanging="423"/>
      </w:pPr>
    </w:lvl>
    <w:lvl w:ilvl="7">
      <w:numFmt w:val="bullet"/>
      <w:lvlText w:val="•"/>
      <w:lvlJc w:val="left"/>
      <w:pPr>
        <w:ind w:left="5260" w:hanging="423"/>
      </w:pPr>
    </w:lvl>
    <w:lvl w:ilvl="8">
      <w:numFmt w:val="bullet"/>
      <w:lvlText w:val="•"/>
      <w:lvlJc w:val="left"/>
      <w:pPr>
        <w:ind w:left="5891" w:hanging="423"/>
      </w:pPr>
    </w:lvl>
  </w:abstractNum>
  <w:abstractNum w:abstractNumId="7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21" w:hanging="423"/>
      </w:pPr>
      <w:rPr>
        <w:rFonts w:ascii="Arial" w:hAnsi="Arial"/>
        <w:b w:val="0"/>
        <w:w w:val="78"/>
        <w:sz w:val="23"/>
      </w:rPr>
    </w:lvl>
    <w:lvl w:ilvl="1">
      <w:numFmt w:val="bullet"/>
      <w:lvlText w:val="•"/>
      <w:lvlJc w:val="left"/>
      <w:pPr>
        <w:ind w:left="1454" w:hanging="423"/>
      </w:pPr>
    </w:lvl>
    <w:lvl w:ilvl="2">
      <w:numFmt w:val="bullet"/>
      <w:lvlText w:val="•"/>
      <w:lvlJc w:val="left"/>
      <w:pPr>
        <w:ind w:left="2087" w:hanging="423"/>
      </w:pPr>
    </w:lvl>
    <w:lvl w:ilvl="3">
      <w:numFmt w:val="bullet"/>
      <w:lvlText w:val="•"/>
      <w:lvlJc w:val="left"/>
      <w:pPr>
        <w:ind w:left="2720" w:hanging="423"/>
      </w:pPr>
    </w:lvl>
    <w:lvl w:ilvl="4">
      <w:numFmt w:val="bullet"/>
      <w:lvlText w:val="•"/>
      <w:lvlJc w:val="left"/>
      <w:pPr>
        <w:ind w:left="3353" w:hanging="423"/>
      </w:pPr>
    </w:lvl>
    <w:lvl w:ilvl="5">
      <w:numFmt w:val="bullet"/>
      <w:lvlText w:val="•"/>
      <w:lvlJc w:val="left"/>
      <w:pPr>
        <w:ind w:left="3985" w:hanging="423"/>
      </w:pPr>
    </w:lvl>
    <w:lvl w:ilvl="6">
      <w:numFmt w:val="bullet"/>
      <w:lvlText w:val="•"/>
      <w:lvlJc w:val="left"/>
      <w:pPr>
        <w:ind w:left="4618" w:hanging="423"/>
      </w:pPr>
    </w:lvl>
    <w:lvl w:ilvl="7">
      <w:numFmt w:val="bullet"/>
      <w:lvlText w:val="•"/>
      <w:lvlJc w:val="left"/>
      <w:pPr>
        <w:ind w:left="5251" w:hanging="423"/>
      </w:pPr>
    </w:lvl>
    <w:lvl w:ilvl="8">
      <w:numFmt w:val="bullet"/>
      <w:lvlText w:val="•"/>
      <w:lvlJc w:val="left"/>
      <w:pPr>
        <w:ind w:left="5884" w:hanging="423"/>
      </w:pPr>
    </w:lvl>
  </w:abstractNum>
  <w:abstractNum w:abstractNumId="8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836" w:hanging="430"/>
      </w:pPr>
      <w:rPr>
        <w:rFonts w:ascii="Arial" w:hAnsi="Arial"/>
        <w:b w:val="0"/>
        <w:w w:val="121"/>
        <w:position w:val="1"/>
        <w:sz w:val="15"/>
      </w:rPr>
    </w:lvl>
    <w:lvl w:ilvl="1">
      <w:numFmt w:val="bullet"/>
      <w:lvlText w:val="•"/>
      <w:lvlJc w:val="left"/>
      <w:pPr>
        <w:ind w:left="1468" w:hanging="430"/>
      </w:pPr>
    </w:lvl>
    <w:lvl w:ilvl="2">
      <w:numFmt w:val="bullet"/>
      <w:lvlText w:val="•"/>
      <w:lvlJc w:val="left"/>
      <w:pPr>
        <w:ind w:left="2100" w:hanging="430"/>
      </w:pPr>
    </w:lvl>
    <w:lvl w:ilvl="3">
      <w:numFmt w:val="bullet"/>
      <w:lvlText w:val="•"/>
      <w:lvlJc w:val="left"/>
      <w:pPr>
        <w:ind w:left="2732" w:hanging="430"/>
      </w:pPr>
    </w:lvl>
    <w:lvl w:ilvl="4">
      <w:numFmt w:val="bullet"/>
      <w:lvlText w:val="•"/>
      <w:lvlJc w:val="left"/>
      <w:pPr>
        <w:ind w:left="3364" w:hanging="430"/>
      </w:pPr>
    </w:lvl>
    <w:lvl w:ilvl="5">
      <w:numFmt w:val="bullet"/>
      <w:lvlText w:val="•"/>
      <w:lvlJc w:val="left"/>
      <w:pPr>
        <w:ind w:left="3996" w:hanging="430"/>
      </w:pPr>
    </w:lvl>
    <w:lvl w:ilvl="6">
      <w:numFmt w:val="bullet"/>
      <w:lvlText w:val="•"/>
      <w:lvlJc w:val="left"/>
      <w:pPr>
        <w:ind w:left="4628" w:hanging="430"/>
      </w:pPr>
    </w:lvl>
    <w:lvl w:ilvl="7">
      <w:numFmt w:val="bullet"/>
      <w:lvlText w:val="•"/>
      <w:lvlJc w:val="left"/>
      <w:pPr>
        <w:ind w:left="5261" w:hanging="430"/>
      </w:pPr>
    </w:lvl>
    <w:lvl w:ilvl="8">
      <w:numFmt w:val="bullet"/>
      <w:lvlText w:val="•"/>
      <w:lvlJc w:val="left"/>
      <w:pPr>
        <w:ind w:left="5893" w:hanging="430"/>
      </w:pPr>
    </w:lvl>
  </w:abstractNum>
  <w:abstractNum w:abstractNumId="9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828" w:hanging="430"/>
      </w:pPr>
      <w:rPr>
        <w:rFonts w:ascii="Arial" w:hAnsi="Arial"/>
        <w:b w:val="0"/>
        <w:w w:val="121"/>
        <w:position w:val="1"/>
        <w:sz w:val="15"/>
      </w:rPr>
    </w:lvl>
    <w:lvl w:ilvl="1">
      <w:numFmt w:val="bullet"/>
      <w:lvlText w:val="•"/>
      <w:lvlJc w:val="left"/>
      <w:pPr>
        <w:ind w:left="1461" w:hanging="430"/>
      </w:pPr>
    </w:lvl>
    <w:lvl w:ilvl="2">
      <w:numFmt w:val="bullet"/>
      <w:lvlText w:val="•"/>
      <w:lvlJc w:val="left"/>
      <w:pPr>
        <w:ind w:left="2094" w:hanging="430"/>
      </w:pPr>
    </w:lvl>
    <w:lvl w:ilvl="3">
      <w:numFmt w:val="bullet"/>
      <w:lvlText w:val="•"/>
      <w:lvlJc w:val="left"/>
      <w:pPr>
        <w:ind w:left="2727" w:hanging="430"/>
      </w:pPr>
    </w:lvl>
    <w:lvl w:ilvl="4">
      <w:numFmt w:val="bullet"/>
      <w:lvlText w:val="•"/>
      <w:lvlJc w:val="left"/>
      <w:pPr>
        <w:ind w:left="3360" w:hanging="430"/>
      </w:pPr>
    </w:lvl>
    <w:lvl w:ilvl="5">
      <w:numFmt w:val="bullet"/>
      <w:lvlText w:val="•"/>
      <w:lvlJc w:val="left"/>
      <w:pPr>
        <w:ind w:left="3993" w:hanging="430"/>
      </w:pPr>
    </w:lvl>
    <w:lvl w:ilvl="6">
      <w:numFmt w:val="bullet"/>
      <w:lvlText w:val="•"/>
      <w:lvlJc w:val="left"/>
      <w:pPr>
        <w:ind w:left="4626" w:hanging="430"/>
      </w:pPr>
    </w:lvl>
    <w:lvl w:ilvl="7">
      <w:numFmt w:val="bullet"/>
      <w:lvlText w:val="•"/>
      <w:lvlJc w:val="left"/>
      <w:pPr>
        <w:ind w:left="5258" w:hanging="430"/>
      </w:pPr>
    </w:lvl>
    <w:lvl w:ilvl="8">
      <w:numFmt w:val="bullet"/>
      <w:lvlText w:val="•"/>
      <w:lvlJc w:val="left"/>
      <w:pPr>
        <w:ind w:left="5891" w:hanging="430"/>
      </w:pPr>
    </w:lvl>
  </w:abstractNum>
  <w:abstractNum w:abstractNumId="10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814" w:hanging="423"/>
      </w:pPr>
      <w:rPr>
        <w:rFonts w:ascii="Times New Roman" w:hAnsi="Times New Roman"/>
        <w:b w:val="0"/>
        <w:w w:val="92"/>
        <w:position w:val="1"/>
        <w:sz w:val="18"/>
      </w:rPr>
    </w:lvl>
    <w:lvl w:ilvl="1">
      <w:numFmt w:val="bullet"/>
      <w:lvlText w:val="•"/>
      <w:lvlJc w:val="left"/>
      <w:pPr>
        <w:ind w:left="1448" w:hanging="423"/>
      </w:pPr>
    </w:lvl>
    <w:lvl w:ilvl="2">
      <w:numFmt w:val="bullet"/>
      <w:lvlText w:val="•"/>
      <w:lvlJc w:val="left"/>
      <w:pPr>
        <w:ind w:left="2082" w:hanging="423"/>
      </w:pPr>
    </w:lvl>
    <w:lvl w:ilvl="3">
      <w:numFmt w:val="bullet"/>
      <w:lvlText w:val="•"/>
      <w:lvlJc w:val="left"/>
      <w:pPr>
        <w:ind w:left="2716" w:hanging="423"/>
      </w:pPr>
    </w:lvl>
    <w:lvl w:ilvl="4">
      <w:numFmt w:val="bullet"/>
      <w:lvlText w:val="•"/>
      <w:lvlJc w:val="left"/>
      <w:pPr>
        <w:ind w:left="3350" w:hanging="423"/>
      </w:pPr>
    </w:lvl>
    <w:lvl w:ilvl="5">
      <w:numFmt w:val="bullet"/>
      <w:lvlText w:val="•"/>
      <w:lvlJc w:val="left"/>
      <w:pPr>
        <w:ind w:left="3984" w:hanging="423"/>
      </w:pPr>
    </w:lvl>
    <w:lvl w:ilvl="6">
      <w:numFmt w:val="bullet"/>
      <w:lvlText w:val="•"/>
      <w:lvlJc w:val="left"/>
      <w:pPr>
        <w:ind w:left="4618" w:hanging="423"/>
      </w:pPr>
    </w:lvl>
    <w:lvl w:ilvl="7">
      <w:numFmt w:val="bullet"/>
      <w:lvlText w:val="•"/>
      <w:lvlJc w:val="left"/>
      <w:pPr>
        <w:ind w:left="5252" w:hanging="423"/>
      </w:pPr>
    </w:lvl>
    <w:lvl w:ilvl="8">
      <w:numFmt w:val="bullet"/>
      <w:lvlText w:val="•"/>
      <w:lvlJc w:val="left"/>
      <w:pPr>
        <w:ind w:left="5885" w:hanging="423"/>
      </w:pPr>
    </w:lvl>
  </w:abstractNum>
  <w:abstractNum w:abstractNumId="11" w15:restartNumberingAfterBreak="0">
    <w:nsid w:val="10443BCF"/>
    <w:multiLevelType w:val="hybridMultilevel"/>
    <w:tmpl w:val="5854E4C8"/>
    <w:name w:val="WW8Num42222222222222222222"/>
    <w:lvl w:ilvl="0" w:tplc="FFFFFFFF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952B42"/>
    <w:multiLevelType w:val="hybridMultilevel"/>
    <w:tmpl w:val="8A7E7352"/>
    <w:name w:val="WW8Num4222222222222222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56D6D"/>
    <w:multiLevelType w:val="hybridMultilevel"/>
    <w:tmpl w:val="7D7C9372"/>
    <w:name w:val="WW8Num4222222222222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77C48"/>
    <w:multiLevelType w:val="hybridMultilevel"/>
    <w:tmpl w:val="6F6E51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1731"/>
    <w:multiLevelType w:val="hybridMultilevel"/>
    <w:tmpl w:val="5F526BD8"/>
    <w:name w:val="WW8Num4222222222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B4CD0"/>
    <w:multiLevelType w:val="hybridMultilevel"/>
    <w:tmpl w:val="2DA474F4"/>
    <w:name w:val="WW8Num422222222222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245D3"/>
    <w:multiLevelType w:val="hybridMultilevel"/>
    <w:tmpl w:val="5882D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BA6557"/>
    <w:multiLevelType w:val="hybridMultilevel"/>
    <w:tmpl w:val="33360EFE"/>
    <w:lvl w:ilvl="0" w:tplc="F81290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40547"/>
    <w:multiLevelType w:val="hybridMultilevel"/>
    <w:tmpl w:val="6A6ACE98"/>
    <w:name w:val="WW8Num42222222222222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A75C0"/>
    <w:multiLevelType w:val="hybridMultilevel"/>
    <w:tmpl w:val="546C3450"/>
    <w:name w:val="WW8Num4222222222"/>
    <w:lvl w:ilvl="0" w:tplc="FFFFFFFF">
      <w:numFmt w:val="bullet"/>
      <w:lvlText w:val="-"/>
      <w:lvlJc w:val="left"/>
      <w:pPr>
        <w:ind w:left="1287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125D0C"/>
    <w:multiLevelType w:val="hybridMultilevel"/>
    <w:tmpl w:val="BFB4152C"/>
    <w:name w:val="WW8Num4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41680"/>
    <w:multiLevelType w:val="hybridMultilevel"/>
    <w:tmpl w:val="B28C37F6"/>
    <w:name w:val="WW8Num4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10B53"/>
    <w:multiLevelType w:val="hybridMultilevel"/>
    <w:tmpl w:val="26C6C48E"/>
    <w:name w:val="WW8Num42222222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E440C"/>
    <w:multiLevelType w:val="hybridMultilevel"/>
    <w:tmpl w:val="76C6ED8C"/>
    <w:lvl w:ilvl="0" w:tplc="FFFFFFFF">
      <w:numFmt w:val="bullet"/>
      <w:lvlText w:val="-"/>
      <w:lvlJc w:val="left"/>
      <w:pPr>
        <w:ind w:left="1534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5" w15:restartNumberingAfterBreak="0">
    <w:nsid w:val="59794D14"/>
    <w:multiLevelType w:val="hybridMultilevel"/>
    <w:tmpl w:val="17AC9E46"/>
    <w:lvl w:ilvl="0" w:tplc="B424422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C856A3"/>
    <w:multiLevelType w:val="hybridMultilevel"/>
    <w:tmpl w:val="EACC5860"/>
    <w:name w:val="WW8Num4222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D4A91"/>
    <w:multiLevelType w:val="hybridMultilevel"/>
    <w:tmpl w:val="AC2E106A"/>
    <w:name w:val="WW8Num42222222222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D0DC8"/>
    <w:multiLevelType w:val="hybridMultilevel"/>
    <w:tmpl w:val="C35ADDF4"/>
    <w:name w:val="WW8Num422222222"/>
    <w:lvl w:ilvl="0" w:tplc="FFFFFFFF">
      <w:numFmt w:val="bullet"/>
      <w:lvlText w:val="-"/>
      <w:lvlJc w:val="left"/>
      <w:pPr>
        <w:ind w:left="1613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9" w15:restartNumberingAfterBreak="0">
    <w:nsid w:val="70DF7D63"/>
    <w:multiLevelType w:val="hybridMultilevel"/>
    <w:tmpl w:val="1E727FD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17FB6"/>
    <w:multiLevelType w:val="hybridMultilevel"/>
    <w:tmpl w:val="56602D84"/>
    <w:name w:val="WW8Num422222222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F0F87"/>
    <w:multiLevelType w:val="hybridMultilevel"/>
    <w:tmpl w:val="671AAEB8"/>
    <w:lvl w:ilvl="0" w:tplc="C2A4B9D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733231E"/>
    <w:multiLevelType w:val="hybridMultilevel"/>
    <w:tmpl w:val="CC18309E"/>
    <w:lvl w:ilvl="0" w:tplc="FFFFFFFF">
      <w:numFmt w:val="bullet"/>
      <w:lvlText w:val="-"/>
      <w:lvlJc w:val="left"/>
      <w:pPr>
        <w:ind w:left="1534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3" w15:restartNumberingAfterBreak="0">
    <w:nsid w:val="774602EA"/>
    <w:multiLevelType w:val="hybridMultilevel"/>
    <w:tmpl w:val="E330280E"/>
    <w:name w:val="WW8Num422222222222222222"/>
    <w:lvl w:ilvl="0" w:tplc="00000002">
      <w:start w:val="1"/>
      <w:numFmt w:val="bullet"/>
      <w:lvlText w:val="-"/>
      <w:lvlJc w:val="left"/>
      <w:pPr>
        <w:ind w:left="1534" w:hanging="360"/>
      </w:pPr>
      <w:rPr>
        <w:rFonts w:ascii="Tahoma" w:hAnsi="Tahoma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4" w15:restartNumberingAfterBreak="0">
    <w:nsid w:val="78B75593"/>
    <w:multiLevelType w:val="hybridMultilevel"/>
    <w:tmpl w:val="8CEA5FD8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116F6"/>
    <w:multiLevelType w:val="hybridMultilevel"/>
    <w:tmpl w:val="F9FCFD14"/>
    <w:name w:val="WW8Num422222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B7B4E"/>
    <w:multiLevelType w:val="hybridMultilevel"/>
    <w:tmpl w:val="7EC0209E"/>
    <w:name w:val="WW8Num422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21"/>
  </w:num>
  <w:num w:numId="12">
    <w:abstractNumId w:val="36"/>
  </w:num>
  <w:num w:numId="13">
    <w:abstractNumId w:val="22"/>
  </w:num>
  <w:num w:numId="14">
    <w:abstractNumId w:val="26"/>
  </w:num>
  <w:num w:numId="15">
    <w:abstractNumId w:val="35"/>
  </w:num>
  <w:num w:numId="16">
    <w:abstractNumId w:val="28"/>
  </w:num>
  <w:num w:numId="17">
    <w:abstractNumId w:val="20"/>
  </w:num>
  <w:num w:numId="18">
    <w:abstractNumId w:val="23"/>
  </w:num>
  <w:num w:numId="19">
    <w:abstractNumId w:val="30"/>
  </w:num>
  <w:num w:numId="20">
    <w:abstractNumId w:val="15"/>
  </w:num>
  <w:num w:numId="21">
    <w:abstractNumId w:val="27"/>
  </w:num>
  <w:num w:numId="22">
    <w:abstractNumId w:val="16"/>
  </w:num>
  <w:num w:numId="23">
    <w:abstractNumId w:val="13"/>
  </w:num>
  <w:num w:numId="24">
    <w:abstractNumId w:val="29"/>
  </w:num>
  <w:num w:numId="25">
    <w:abstractNumId w:val="19"/>
  </w:num>
  <w:num w:numId="26">
    <w:abstractNumId w:val="34"/>
  </w:num>
  <w:num w:numId="27">
    <w:abstractNumId w:val="33"/>
  </w:num>
  <w:num w:numId="28">
    <w:abstractNumId w:val="32"/>
  </w:num>
  <w:num w:numId="29">
    <w:abstractNumId w:val="24"/>
  </w:num>
  <w:num w:numId="30">
    <w:abstractNumId w:val="12"/>
  </w:num>
  <w:num w:numId="31">
    <w:abstractNumId w:val="11"/>
  </w:num>
  <w:num w:numId="32">
    <w:abstractNumId w:val="14"/>
  </w:num>
  <w:num w:numId="33">
    <w:abstractNumId w:val="18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51"/>
    <w:rsid w:val="00047601"/>
    <w:rsid w:val="00254E14"/>
    <w:rsid w:val="002F2A6A"/>
    <w:rsid w:val="00385141"/>
    <w:rsid w:val="003A6543"/>
    <w:rsid w:val="0041480A"/>
    <w:rsid w:val="00422833"/>
    <w:rsid w:val="00496692"/>
    <w:rsid w:val="005B70A3"/>
    <w:rsid w:val="00675D85"/>
    <w:rsid w:val="00680FF1"/>
    <w:rsid w:val="006B7351"/>
    <w:rsid w:val="00715AA5"/>
    <w:rsid w:val="00764B89"/>
    <w:rsid w:val="00796A11"/>
    <w:rsid w:val="00812321"/>
    <w:rsid w:val="00820B51"/>
    <w:rsid w:val="008607DB"/>
    <w:rsid w:val="009849C4"/>
    <w:rsid w:val="00A022CE"/>
    <w:rsid w:val="00A46244"/>
    <w:rsid w:val="00AF691C"/>
    <w:rsid w:val="00B16160"/>
    <w:rsid w:val="00B813EF"/>
    <w:rsid w:val="00BE1484"/>
    <w:rsid w:val="00C51C06"/>
    <w:rsid w:val="00DE2164"/>
    <w:rsid w:val="00E86C06"/>
    <w:rsid w:val="00F2369B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11EE"/>
  <w15:docId w15:val="{D31C8479-4C56-40D6-9222-794310CD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20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820B51"/>
    <w:pPr>
      <w:ind w:left="26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1"/>
    <w:qFormat/>
    <w:rsid w:val="00820B51"/>
    <w:pPr>
      <w:outlineLvl w:val="1"/>
    </w:pPr>
  </w:style>
  <w:style w:type="paragraph" w:styleId="Nadpis3">
    <w:name w:val="heading 3"/>
    <w:basedOn w:val="Normln"/>
    <w:next w:val="Normln"/>
    <w:link w:val="Nadpis3Char"/>
    <w:uiPriority w:val="1"/>
    <w:qFormat/>
    <w:rsid w:val="00820B51"/>
    <w:pPr>
      <w:ind w:left="124" w:firstLine="14"/>
      <w:outlineLvl w:val="2"/>
    </w:pPr>
    <w:rPr>
      <w:rFonts w:ascii="Arial" w:hAnsi="Arial" w:cs="Arial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1"/>
    <w:qFormat/>
    <w:rsid w:val="00820B51"/>
    <w:pPr>
      <w:ind w:left="140"/>
      <w:outlineLvl w:val="3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20B51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820B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rsid w:val="00820B51"/>
    <w:rPr>
      <w:rFonts w:ascii="Arial" w:eastAsia="Times New Roman" w:hAnsi="Arial" w:cs="Arial"/>
      <w:lang w:eastAsia="cs-CZ"/>
    </w:rPr>
  </w:style>
  <w:style w:type="character" w:customStyle="1" w:styleId="Nadpis4Char">
    <w:name w:val="Nadpis 4 Char"/>
    <w:basedOn w:val="Standardnpsmoodstavce"/>
    <w:link w:val="Nadpis4"/>
    <w:uiPriority w:val="1"/>
    <w:rsid w:val="00820B51"/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820B51"/>
    <w:pPr>
      <w:ind w:left="887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20B5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0B51"/>
  </w:style>
  <w:style w:type="paragraph" w:customStyle="1" w:styleId="TableParagraph">
    <w:name w:val="Table Paragraph"/>
    <w:basedOn w:val="Normln"/>
    <w:uiPriority w:val="1"/>
    <w:qFormat/>
    <w:rsid w:val="00820B51"/>
  </w:style>
  <w:style w:type="paragraph" w:customStyle="1" w:styleId="Zkladntext21">
    <w:name w:val="Základní text 21"/>
    <w:basedOn w:val="Normln"/>
    <w:rsid w:val="00820B51"/>
    <w:pPr>
      <w:widowControl/>
      <w:suppressAutoHyphens/>
      <w:autoSpaceDE/>
      <w:autoSpaceDN/>
      <w:adjustRightInd/>
      <w:spacing w:before="60" w:after="60" w:line="360" w:lineRule="auto"/>
      <w:jc w:val="both"/>
    </w:pPr>
    <w:rPr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20B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0B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0B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B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B5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nhideWhenUsed/>
    <w:rsid w:val="00820B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20B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0B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3036</Words>
  <Characters>17917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Konečný</dc:creator>
  <cp:lastModifiedBy>Slíva Jaromír</cp:lastModifiedBy>
  <cp:revision>13</cp:revision>
  <cp:lastPrinted>2017-04-24T11:15:00Z</cp:lastPrinted>
  <dcterms:created xsi:type="dcterms:W3CDTF">2017-04-21T16:56:00Z</dcterms:created>
  <dcterms:modified xsi:type="dcterms:W3CDTF">2017-04-24T11:17:00Z</dcterms:modified>
</cp:coreProperties>
</file>