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E3ECD" w14:textId="77777777" w:rsidR="00D744F8" w:rsidRDefault="00CB50B2">
      <w:pPr>
        <w:pStyle w:val="Text"/>
        <w:widowControl w:val="0"/>
        <w:spacing w:after="240"/>
        <w:jc w:val="center"/>
        <w:rPr>
          <w:b/>
          <w:bCs/>
          <w:i/>
          <w:iCs/>
          <w:sz w:val="28"/>
          <w:szCs w:val="28"/>
        </w:rPr>
      </w:pPr>
      <w:r>
        <w:rPr>
          <w:rFonts w:ascii="Helvetica" w:eastAsia="Helvetica" w:hAnsi="Helvetica" w:cs="Helvetica"/>
          <w:noProof/>
          <w:lang w:val="en-US"/>
        </w:rPr>
        <w:drawing>
          <wp:inline distT="0" distB="0" distL="0" distR="0" wp14:anchorId="242CEA2D" wp14:editId="6A20983C">
            <wp:extent cx="825500" cy="11675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825500" cy="1167558"/>
                    </a:xfrm>
                    <a:prstGeom prst="rect">
                      <a:avLst/>
                    </a:prstGeom>
                    <a:ln w="12700" cap="flat">
                      <a:noFill/>
                      <a:miter lim="400000"/>
                    </a:ln>
                    <a:effectLst/>
                  </pic:spPr>
                </pic:pic>
              </a:graphicData>
            </a:graphic>
          </wp:inline>
        </w:drawing>
      </w:r>
    </w:p>
    <w:p w14:paraId="1FEBEA9C" w14:textId="4626C427" w:rsidR="00D744F8" w:rsidRDefault="00CB50B2">
      <w:pPr>
        <w:pStyle w:val="Text"/>
        <w:widowControl w:val="0"/>
        <w:spacing w:after="240"/>
        <w:jc w:val="center"/>
        <w:rPr>
          <w:b/>
          <w:bCs/>
          <w:sz w:val="28"/>
          <w:szCs w:val="28"/>
        </w:rPr>
      </w:pPr>
      <w:r w:rsidRPr="00B02489">
        <w:rPr>
          <w:b/>
          <w:bCs/>
          <w:sz w:val="28"/>
          <w:szCs w:val="28"/>
        </w:rPr>
        <w:t>PARLAMENT ČESKÉ REPUBLIKY</w:t>
      </w:r>
      <w:r w:rsidRPr="00B02489">
        <w:rPr>
          <w:b/>
          <w:bCs/>
          <w:i/>
          <w:iCs/>
          <w:sz w:val="28"/>
          <w:szCs w:val="28"/>
        </w:rPr>
        <w:t xml:space="preserve"> </w:t>
      </w:r>
      <w:r w:rsidRPr="00B02489">
        <w:rPr>
          <w:rFonts w:ascii="Arial Unicode MS" w:eastAsia="Arial Unicode MS" w:hAnsi="Arial Unicode MS" w:cs="Arial Unicode MS"/>
          <w:sz w:val="28"/>
          <w:szCs w:val="28"/>
        </w:rPr>
        <w:br/>
      </w:r>
      <w:r w:rsidRPr="00B02489">
        <w:rPr>
          <w:b/>
          <w:bCs/>
          <w:i/>
          <w:iCs/>
          <w:sz w:val="28"/>
          <w:szCs w:val="28"/>
        </w:rPr>
        <w:t xml:space="preserve">Poslanecká </w:t>
      </w:r>
      <w:r w:rsidR="00984C1D" w:rsidRPr="00B02489">
        <w:rPr>
          <w:b/>
          <w:bCs/>
          <w:i/>
          <w:iCs/>
          <w:sz w:val="28"/>
          <w:szCs w:val="28"/>
        </w:rPr>
        <w:t>sněmovna</w:t>
      </w:r>
      <w:r w:rsidRPr="00B02489">
        <w:rPr>
          <w:rFonts w:ascii="Arial Unicode MS" w:eastAsia="Arial Unicode MS" w:hAnsi="Arial Unicode MS" w:cs="Arial Unicode MS"/>
          <w:sz w:val="28"/>
          <w:szCs w:val="28"/>
        </w:rPr>
        <w:br/>
      </w:r>
      <w:r w:rsidRPr="00B02489">
        <w:rPr>
          <w:b/>
          <w:bCs/>
          <w:i/>
          <w:iCs/>
          <w:sz w:val="28"/>
          <w:szCs w:val="28"/>
        </w:rPr>
        <w:t>Sněmovní 4, 118 26 Praha 1</w:t>
      </w:r>
      <w:r w:rsidRPr="00B02489">
        <w:rPr>
          <w:rFonts w:ascii="Arial Unicode MS" w:eastAsia="Arial Unicode MS" w:hAnsi="Arial Unicode MS" w:cs="Arial Unicode MS"/>
          <w:sz w:val="28"/>
          <w:szCs w:val="28"/>
        </w:rPr>
        <w:br/>
      </w:r>
    </w:p>
    <w:p w14:paraId="389415A0" w14:textId="77777777" w:rsidR="00D744F8" w:rsidRDefault="00D744F8">
      <w:pPr>
        <w:pStyle w:val="Text"/>
        <w:jc w:val="center"/>
      </w:pPr>
    </w:p>
    <w:p w14:paraId="240E6262" w14:textId="0554B8CF" w:rsidR="00D744F8" w:rsidRDefault="00D744F8">
      <w:pPr>
        <w:pStyle w:val="Text"/>
        <w:jc w:val="center"/>
      </w:pPr>
    </w:p>
    <w:p w14:paraId="1E429672" w14:textId="77777777" w:rsidR="00785AD2" w:rsidRDefault="00785AD2">
      <w:pPr>
        <w:pStyle w:val="Text"/>
        <w:jc w:val="center"/>
      </w:pPr>
    </w:p>
    <w:p w14:paraId="56E11979" w14:textId="655707D9" w:rsidR="00D744F8" w:rsidRDefault="00CB50B2">
      <w:pPr>
        <w:pStyle w:val="Text"/>
        <w:jc w:val="right"/>
      </w:pPr>
      <w:r>
        <w:t xml:space="preserve">V Praze dne </w:t>
      </w:r>
      <w:r w:rsidR="00984C1D">
        <w:t>1</w:t>
      </w:r>
      <w:r w:rsidR="00BD37A2">
        <w:t>7</w:t>
      </w:r>
      <w:r w:rsidR="00984C1D">
        <w:t>.2.2021</w:t>
      </w:r>
    </w:p>
    <w:p w14:paraId="149B28ED" w14:textId="77777777" w:rsidR="00D744F8" w:rsidRDefault="00D744F8">
      <w:pPr>
        <w:pStyle w:val="Text"/>
        <w:jc w:val="right"/>
      </w:pPr>
    </w:p>
    <w:p w14:paraId="10106E5E" w14:textId="7B92648F" w:rsidR="00984C1D" w:rsidRDefault="00984C1D" w:rsidP="00360EC1">
      <w:pPr>
        <w:pStyle w:val="Text"/>
        <w:spacing w:line="360" w:lineRule="auto"/>
        <w:jc w:val="both"/>
      </w:pPr>
    </w:p>
    <w:p w14:paraId="3A28B74A" w14:textId="434C6ECD" w:rsidR="00785AD2" w:rsidRDefault="00785AD2" w:rsidP="00360EC1">
      <w:pPr>
        <w:pStyle w:val="Text"/>
        <w:spacing w:line="360" w:lineRule="auto"/>
        <w:jc w:val="both"/>
      </w:pPr>
    </w:p>
    <w:p w14:paraId="66438F47" w14:textId="77777777" w:rsidR="004855BF" w:rsidRDefault="004855BF" w:rsidP="00360EC1">
      <w:pPr>
        <w:pStyle w:val="Text"/>
        <w:spacing w:line="360" w:lineRule="auto"/>
        <w:jc w:val="both"/>
      </w:pPr>
    </w:p>
    <w:p w14:paraId="0462F12C" w14:textId="77777777" w:rsidR="00984C1D" w:rsidRPr="00984C1D" w:rsidRDefault="00984C1D" w:rsidP="00984C1D">
      <w:pPr>
        <w:pStyle w:val="Text"/>
        <w:spacing w:line="276" w:lineRule="auto"/>
        <w:jc w:val="both"/>
      </w:pPr>
      <w:r w:rsidRPr="00984C1D">
        <w:t>Vážení členové Bezpečnostní rady státu,</w:t>
      </w:r>
    </w:p>
    <w:p w14:paraId="62CAE7E5" w14:textId="77777777" w:rsidR="00984C1D" w:rsidRPr="00984C1D" w:rsidRDefault="00984C1D" w:rsidP="00984C1D">
      <w:pPr>
        <w:pStyle w:val="Text"/>
        <w:spacing w:line="276" w:lineRule="auto"/>
        <w:jc w:val="both"/>
      </w:pPr>
    </w:p>
    <w:p w14:paraId="1D2F1DE6" w14:textId="5222A271" w:rsidR="00984C1D" w:rsidRPr="00984C1D" w:rsidRDefault="00984C1D" w:rsidP="00984C1D">
      <w:pPr>
        <w:pStyle w:val="Text"/>
        <w:spacing w:line="276" w:lineRule="auto"/>
        <w:jc w:val="both"/>
      </w:pPr>
      <w:r w:rsidRPr="00984C1D">
        <w:t>obracím</w:t>
      </w:r>
      <w:r>
        <w:t>e</w:t>
      </w:r>
      <w:r w:rsidRPr="00984C1D">
        <w:t xml:space="preserve"> se na Vás ve věci dostavby Jaderné elektrárny Dukovany. Apeluj</w:t>
      </w:r>
      <w:r>
        <w:t>eme</w:t>
      </w:r>
      <w:r w:rsidRPr="00984C1D">
        <w:t xml:space="preserve"> na Vás, aby do tendru nebyl přizván uchazeč z Ruské federace, neboť tento krok by znamenal ohrožení bezpečnostních i ekonomických zájmů České republiky.</w:t>
      </w:r>
    </w:p>
    <w:p w14:paraId="339AD500" w14:textId="77777777" w:rsidR="00984C1D" w:rsidRPr="00984C1D" w:rsidRDefault="00984C1D" w:rsidP="00984C1D">
      <w:pPr>
        <w:pStyle w:val="Text"/>
        <w:spacing w:line="276" w:lineRule="auto"/>
        <w:jc w:val="both"/>
      </w:pPr>
    </w:p>
    <w:p w14:paraId="55EA2FAC" w14:textId="77777777" w:rsidR="00984C1D" w:rsidRPr="00984C1D" w:rsidRDefault="00984C1D" w:rsidP="00984C1D">
      <w:pPr>
        <w:pStyle w:val="Text"/>
        <w:spacing w:line="276" w:lineRule="auto"/>
        <w:jc w:val="both"/>
      </w:pPr>
      <w:r w:rsidRPr="00984C1D">
        <w:t>Rusko je stát, který se k nám i našim spojencům chová nepřátelsky, jehož představitelé jsou na sankčních seznamech, jenž proti nám vede hybridní válku a stále nás vnímá jakou součást své sféry vlivu. Podílení se na stavbě jaderné elektrárny by přitom ruský vliv v České republice významně zvýšilo. Rusko by také mohlo naši zemi vydírat zdržováním stavby.</w:t>
      </w:r>
    </w:p>
    <w:p w14:paraId="1433CF0D" w14:textId="77777777" w:rsidR="00984C1D" w:rsidRPr="00984C1D" w:rsidRDefault="00984C1D" w:rsidP="00984C1D">
      <w:pPr>
        <w:pStyle w:val="Text"/>
        <w:spacing w:line="276" w:lineRule="auto"/>
        <w:jc w:val="both"/>
      </w:pPr>
    </w:p>
    <w:p w14:paraId="229AD8FA" w14:textId="0C84206B" w:rsidR="00984C1D" w:rsidRPr="00984C1D" w:rsidRDefault="00984C1D" w:rsidP="00984C1D">
      <w:pPr>
        <w:pStyle w:val="Text"/>
        <w:spacing w:line="276" w:lineRule="auto"/>
        <w:jc w:val="both"/>
      </w:pPr>
      <w:r w:rsidRPr="00984C1D">
        <w:t xml:space="preserve">K přizvání Ruska do tendru není žádný důvod. Oslovení třech firem je dle zkušeností ze světa zcela dostatečné. Jak </w:t>
      </w:r>
      <w:r w:rsidR="00785AD2">
        <w:t>nám</w:t>
      </w:r>
      <w:r w:rsidRPr="00984C1D">
        <w:t xml:space="preserve"> sdělil pan vládní zmocněnec pro jadernou energetiku Jaroslav Míl, dodavatelé z Francie, Jižní Koreje či Spojených států jsou plně schopní tuto stavbu realizovat. Pan vládní zmocněnec </w:t>
      </w:r>
      <w:r>
        <w:t>nás</w:t>
      </w:r>
      <w:r w:rsidRPr="00984C1D">
        <w:t xml:space="preserve"> dále informoval, že dostavba je proveditelná, aniž by se na ní Rusko podílelo jako součást konsorcia, a že neoslovení Ruska by nemělo zásadní vliv na cenu projektu (viz příloha).</w:t>
      </w:r>
    </w:p>
    <w:p w14:paraId="2982AB97" w14:textId="38D27AAF" w:rsidR="00984C1D" w:rsidRDefault="00984C1D" w:rsidP="00984C1D">
      <w:pPr>
        <w:pStyle w:val="Text"/>
        <w:spacing w:line="276" w:lineRule="auto"/>
        <w:jc w:val="both"/>
      </w:pPr>
    </w:p>
    <w:p w14:paraId="14FD7F3F" w14:textId="4F29DC5A" w:rsidR="00984C1D" w:rsidRPr="00984C1D" w:rsidRDefault="00984C1D" w:rsidP="00984C1D">
      <w:pPr>
        <w:pStyle w:val="Text"/>
        <w:spacing w:line="276" w:lineRule="auto"/>
        <w:jc w:val="both"/>
      </w:pPr>
      <w:r w:rsidRPr="00984C1D">
        <w:t xml:space="preserve">Oslovení Ruska a jeho případné pozdější vyloučení v průběhu tendru by navíc vystavilo Českou republiku riziku arbitráže, které by čelil nikoliv ČEZ, ale sám stát. Postup vlády, která chce Rusko přizvat, nás dále staví do rizika, že ostatní uchazeči </w:t>
      </w:r>
      <w:r w:rsidRPr="00984C1D">
        <w:lastRenderedPageBreak/>
        <w:t>se nebudou do nerovné soutěže, ve které by soupeřily soukromé firmy s </w:t>
      </w:r>
      <w:proofErr w:type="spellStart"/>
      <w:r w:rsidRPr="00984C1D">
        <w:t>Rosatomem</w:t>
      </w:r>
      <w:proofErr w:type="spellEnd"/>
      <w:r w:rsidRPr="00984C1D">
        <w:t xml:space="preserve"> prokazatelně napojeným na Kreml, vůbec ochotni zapojit. V neposlední řadě je přizvání Ruska v rozporu s rozhodnutím vlády samotné.</w:t>
      </w:r>
    </w:p>
    <w:p w14:paraId="5C0760FD" w14:textId="77777777" w:rsidR="00984C1D" w:rsidRPr="00984C1D" w:rsidRDefault="00984C1D" w:rsidP="00984C1D">
      <w:pPr>
        <w:pStyle w:val="Text"/>
        <w:spacing w:line="276" w:lineRule="auto"/>
        <w:jc w:val="both"/>
      </w:pPr>
    </w:p>
    <w:p w14:paraId="2220A03B" w14:textId="0500505B" w:rsidR="00984C1D" w:rsidRPr="00984C1D" w:rsidRDefault="00984C1D" w:rsidP="00984C1D">
      <w:pPr>
        <w:pStyle w:val="Text"/>
        <w:spacing w:line="276" w:lineRule="auto"/>
        <w:jc w:val="both"/>
      </w:pPr>
      <w:r w:rsidRPr="00984C1D">
        <w:t>Děkuj</w:t>
      </w:r>
      <w:r>
        <w:t>eme</w:t>
      </w:r>
      <w:r w:rsidRPr="00984C1D">
        <w:t xml:space="preserve"> Vám za zohlednění výše uvedených argumentů.</w:t>
      </w:r>
    </w:p>
    <w:p w14:paraId="58AFB480" w14:textId="77777777" w:rsidR="00984C1D" w:rsidRPr="00984C1D" w:rsidRDefault="00984C1D" w:rsidP="00984C1D">
      <w:pPr>
        <w:pStyle w:val="Text"/>
        <w:spacing w:line="276" w:lineRule="auto"/>
        <w:jc w:val="both"/>
      </w:pPr>
    </w:p>
    <w:p w14:paraId="67AC6DC3" w14:textId="77777777" w:rsidR="00984C1D" w:rsidRPr="00984C1D" w:rsidRDefault="00984C1D" w:rsidP="00984C1D">
      <w:pPr>
        <w:pStyle w:val="Text"/>
        <w:spacing w:line="276" w:lineRule="auto"/>
        <w:jc w:val="both"/>
      </w:pPr>
      <w:r w:rsidRPr="00984C1D">
        <w:t xml:space="preserve">S přáním všeho dobrého </w:t>
      </w:r>
    </w:p>
    <w:p w14:paraId="3EA7B047" w14:textId="77777777" w:rsidR="00D744F8" w:rsidRDefault="00D744F8" w:rsidP="00984C1D">
      <w:pPr>
        <w:pStyle w:val="Text"/>
        <w:spacing w:line="276" w:lineRule="auto"/>
        <w:jc w:val="both"/>
      </w:pPr>
    </w:p>
    <w:p w14:paraId="3B8D2BC7" w14:textId="173FD070" w:rsidR="00CB50B2" w:rsidRDefault="00984C1D" w:rsidP="00984C1D">
      <w:pPr>
        <w:pStyle w:val="Text"/>
        <w:spacing w:line="276" w:lineRule="auto"/>
        <w:jc w:val="both"/>
      </w:pPr>
      <w:r>
        <w:t>Markéta Pekarová Adamová, předsedkyně TOP 09, v.r.</w:t>
      </w:r>
    </w:p>
    <w:p w14:paraId="20B9B7EB" w14:textId="0D31A56D" w:rsidR="00984C1D" w:rsidRDefault="0076679A" w:rsidP="00984C1D">
      <w:pPr>
        <w:pStyle w:val="Text"/>
        <w:spacing w:line="276" w:lineRule="auto"/>
        <w:jc w:val="both"/>
      </w:pPr>
      <w:r>
        <w:t>Petr Fiala, předseda ODS, v.r.</w:t>
      </w:r>
    </w:p>
    <w:p w14:paraId="44A3EDA3" w14:textId="56D507B7" w:rsidR="0076679A" w:rsidRDefault="0076679A" w:rsidP="00984C1D">
      <w:pPr>
        <w:pStyle w:val="Text"/>
        <w:spacing w:line="276" w:lineRule="auto"/>
        <w:jc w:val="both"/>
      </w:pPr>
      <w:r>
        <w:t>Marian Jurečka, předseda KDU-ČSL, v.r.</w:t>
      </w:r>
    </w:p>
    <w:p w14:paraId="4595E94C" w14:textId="2323DF14" w:rsidR="00BD37A2" w:rsidRDefault="00BD37A2" w:rsidP="00984C1D">
      <w:pPr>
        <w:pStyle w:val="Text"/>
        <w:spacing w:line="276" w:lineRule="auto"/>
        <w:jc w:val="both"/>
      </w:pPr>
    </w:p>
    <w:p w14:paraId="3231CD45" w14:textId="40326F9F" w:rsidR="00BD37A2" w:rsidRDefault="00BD37A2" w:rsidP="00BD37A2">
      <w:pPr>
        <w:pStyle w:val="Text"/>
        <w:spacing w:line="276" w:lineRule="auto"/>
      </w:pPr>
    </w:p>
    <w:p w14:paraId="69F10219" w14:textId="77777777" w:rsidR="00BD37A2" w:rsidRDefault="00BD37A2" w:rsidP="00BD37A2">
      <w:pPr>
        <w:pStyle w:val="Text"/>
        <w:spacing w:line="276" w:lineRule="auto"/>
      </w:pPr>
    </w:p>
    <w:p w14:paraId="032966BA" w14:textId="6611AC88" w:rsidR="00BD37A2" w:rsidRDefault="00BD37A2" w:rsidP="00BD37A2">
      <w:pPr>
        <w:pStyle w:val="Text"/>
        <w:spacing w:line="276" w:lineRule="auto"/>
      </w:pPr>
      <w:r w:rsidRPr="00BD37A2">
        <w:rPr>
          <w:b/>
          <w:bCs/>
        </w:rPr>
        <w:t>Sekretariát Bezpečnostní rady státu</w:t>
      </w:r>
      <w:r w:rsidRPr="00BD37A2">
        <w:br/>
        <w:t>Úřad vlády ČR</w:t>
      </w:r>
      <w:r w:rsidRPr="00BD37A2">
        <w:br/>
        <w:t>nábřeží Edvarda Beneše 4</w:t>
      </w:r>
      <w:r w:rsidRPr="00BD37A2">
        <w:br/>
        <w:t>Praha 1,</w:t>
      </w:r>
      <w:r>
        <w:rPr>
          <w:rFonts w:ascii="Arial" w:hAnsi="Arial" w:cs="Arial"/>
          <w:sz w:val="20"/>
          <w:szCs w:val="20"/>
          <w:shd w:val="clear" w:color="auto" w:fill="FFFFFF"/>
        </w:rPr>
        <w:t xml:space="preserve"> </w:t>
      </w:r>
      <w:r w:rsidRPr="00BD37A2">
        <w:t>118 01</w:t>
      </w:r>
    </w:p>
    <w:sectPr w:rsidR="00BD37A2">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511F5" w14:textId="77777777" w:rsidR="00937A79" w:rsidRDefault="00937A79">
      <w:r>
        <w:separator/>
      </w:r>
    </w:p>
  </w:endnote>
  <w:endnote w:type="continuationSeparator" w:id="0">
    <w:p w14:paraId="379A0EF1" w14:textId="77777777" w:rsidR="00937A79" w:rsidRDefault="0093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3F41" w14:textId="6B44DB79" w:rsidR="000E5591" w:rsidRDefault="000E5591">
    <w:pPr>
      <w:pStyle w:val="Zpat"/>
      <w:tabs>
        <w:tab w:val="clear" w:pos="8306"/>
        <w:tab w:val="right" w:pos="8280"/>
      </w:tabs>
      <w:rPr>
        <w:sz w:val="20"/>
        <w:szCs w:val="20"/>
      </w:rPr>
    </w:pPr>
    <w:r>
      <w:rPr>
        <w:sz w:val="20"/>
        <w:szCs w:val="20"/>
      </w:rPr>
      <w:t>Poslanecká sněmovna Parlamentu ČR</w:t>
    </w:r>
    <w:r>
      <w:rPr>
        <w:sz w:val="20"/>
        <w:szCs w:val="20"/>
      </w:rPr>
      <w:tab/>
    </w:r>
    <w:r>
      <w:rPr>
        <w:sz w:val="20"/>
        <w:szCs w:val="20"/>
      </w:rPr>
      <w:tab/>
    </w:r>
    <w:r>
      <w:rPr>
        <w:sz w:val="20"/>
        <w:szCs w:val="20"/>
      </w:rPr>
      <w:br/>
      <w:t>Sněmovní 4, 118 26 Praha 1 - Malá Strana</w:t>
    </w:r>
    <w:r>
      <w:rPr>
        <w:sz w:val="20"/>
        <w:szCs w:val="20"/>
      </w:rPr>
      <w:tab/>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E4280" w14:textId="77777777" w:rsidR="00937A79" w:rsidRDefault="00937A79">
      <w:r>
        <w:separator/>
      </w:r>
    </w:p>
  </w:footnote>
  <w:footnote w:type="continuationSeparator" w:id="0">
    <w:p w14:paraId="12710962" w14:textId="77777777" w:rsidR="00937A79" w:rsidRDefault="00937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F8"/>
    <w:rsid w:val="000E5591"/>
    <w:rsid w:val="00360EC1"/>
    <w:rsid w:val="00393DF4"/>
    <w:rsid w:val="00437F83"/>
    <w:rsid w:val="004855BF"/>
    <w:rsid w:val="006D6DE8"/>
    <w:rsid w:val="006E39AC"/>
    <w:rsid w:val="0076679A"/>
    <w:rsid w:val="00785AD2"/>
    <w:rsid w:val="00814F45"/>
    <w:rsid w:val="00937A79"/>
    <w:rsid w:val="0096359A"/>
    <w:rsid w:val="00984C1D"/>
    <w:rsid w:val="00B02489"/>
    <w:rsid w:val="00B417AA"/>
    <w:rsid w:val="00BC456C"/>
    <w:rsid w:val="00BD37A2"/>
    <w:rsid w:val="00CB50B2"/>
    <w:rsid w:val="00CF082C"/>
    <w:rsid w:val="00CF2CBE"/>
    <w:rsid w:val="00D744F8"/>
    <w:rsid w:val="00DD7B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AC665"/>
  <w15:docId w15:val="{1C5D0C66-B76A-4C20-A813-95E60509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styleId="Zpat">
    <w:name w:val="footer"/>
    <w:pPr>
      <w:tabs>
        <w:tab w:val="center" w:pos="4153"/>
        <w:tab w:val="right" w:pos="8306"/>
      </w:tabs>
    </w:pPr>
    <w:rPr>
      <w:rFonts w:ascii="Cambria" w:eastAsia="Cambria" w:hAnsi="Cambria" w:cs="Cambria"/>
      <w:color w:val="000000"/>
      <w:sz w:val="24"/>
      <w:szCs w:val="24"/>
      <w:u w:color="000000"/>
    </w:rPr>
  </w:style>
  <w:style w:type="paragraph" w:customStyle="1" w:styleId="Text">
    <w:name w:val="Text"/>
    <w:rPr>
      <w:rFonts w:ascii="Cambria" w:eastAsia="Cambria" w:hAnsi="Cambria" w:cs="Cambria"/>
      <w:color w:val="000000"/>
      <w:sz w:val="24"/>
      <w:szCs w:val="24"/>
      <w:u w:color="000000"/>
    </w:rPr>
  </w:style>
  <w:style w:type="paragraph" w:styleId="Textbubliny">
    <w:name w:val="Balloon Text"/>
    <w:basedOn w:val="Normln"/>
    <w:link w:val="TextbublinyChar"/>
    <w:uiPriority w:val="99"/>
    <w:semiHidden/>
    <w:unhideWhenUsed/>
    <w:rsid w:val="00CB50B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CB50B2"/>
    <w:rPr>
      <w:rFonts w:ascii="Lucida Grande CE" w:hAnsi="Lucida Grande CE" w:cs="Lucida Grande CE"/>
      <w:sz w:val="18"/>
      <w:szCs w:val="18"/>
      <w:lang w:val="en-US"/>
    </w:rPr>
  </w:style>
  <w:style w:type="paragraph" w:styleId="Zhlav">
    <w:name w:val="header"/>
    <w:basedOn w:val="Normln"/>
    <w:link w:val="ZhlavChar"/>
    <w:uiPriority w:val="99"/>
    <w:unhideWhenUsed/>
    <w:rsid w:val="00CF2CBE"/>
    <w:pPr>
      <w:tabs>
        <w:tab w:val="center" w:pos="4536"/>
        <w:tab w:val="right" w:pos="9072"/>
      </w:tabs>
    </w:pPr>
  </w:style>
  <w:style w:type="character" w:customStyle="1" w:styleId="ZhlavChar">
    <w:name w:val="Záhlaví Char"/>
    <w:basedOn w:val="Standardnpsmoodstavce"/>
    <w:link w:val="Zhlav"/>
    <w:uiPriority w:val="99"/>
    <w:rsid w:val="00CF2CB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7510">
      <w:bodyDiv w:val="1"/>
      <w:marLeft w:val="0"/>
      <w:marRight w:val="0"/>
      <w:marTop w:val="0"/>
      <w:marBottom w:val="0"/>
      <w:divBdr>
        <w:top w:val="none" w:sz="0" w:space="0" w:color="auto"/>
        <w:left w:val="none" w:sz="0" w:space="0" w:color="auto"/>
        <w:bottom w:val="none" w:sz="0" w:space="0" w:color="auto"/>
        <w:right w:val="none" w:sz="0" w:space="0" w:color="auto"/>
      </w:divBdr>
    </w:div>
    <w:div w:id="118913847">
      <w:bodyDiv w:val="1"/>
      <w:marLeft w:val="0"/>
      <w:marRight w:val="0"/>
      <w:marTop w:val="0"/>
      <w:marBottom w:val="0"/>
      <w:divBdr>
        <w:top w:val="none" w:sz="0" w:space="0" w:color="auto"/>
        <w:left w:val="none" w:sz="0" w:space="0" w:color="auto"/>
        <w:bottom w:val="none" w:sz="0" w:space="0" w:color="auto"/>
        <w:right w:val="none" w:sz="0" w:space="0" w:color="auto"/>
      </w:divBdr>
    </w:div>
    <w:div w:id="760296664">
      <w:bodyDiv w:val="1"/>
      <w:marLeft w:val="0"/>
      <w:marRight w:val="0"/>
      <w:marTop w:val="0"/>
      <w:marBottom w:val="0"/>
      <w:divBdr>
        <w:top w:val="none" w:sz="0" w:space="0" w:color="auto"/>
        <w:left w:val="none" w:sz="0" w:space="0" w:color="auto"/>
        <w:bottom w:val="none" w:sz="0" w:space="0" w:color="auto"/>
        <w:right w:val="none" w:sz="0" w:space="0" w:color="auto"/>
      </w:divBdr>
    </w:div>
    <w:div w:id="875460198">
      <w:bodyDiv w:val="1"/>
      <w:marLeft w:val="0"/>
      <w:marRight w:val="0"/>
      <w:marTop w:val="0"/>
      <w:marBottom w:val="0"/>
      <w:divBdr>
        <w:top w:val="none" w:sz="0" w:space="0" w:color="auto"/>
        <w:left w:val="none" w:sz="0" w:space="0" w:color="auto"/>
        <w:bottom w:val="none" w:sz="0" w:space="0" w:color="auto"/>
        <w:right w:val="none" w:sz="0" w:space="0" w:color="auto"/>
      </w:divBdr>
    </w:div>
    <w:div w:id="936864037">
      <w:bodyDiv w:val="1"/>
      <w:marLeft w:val="0"/>
      <w:marRight w:val="0"/>
      <w:marTop w:val="0"/>
      <w:marBottom w:val="0"/>
      <w:divBdr>
        <w:top w:val="none" w:sz="0" w:space="0" w:color="auto"/>
        <w:left w:val="none" w:sz="0" w:space="0" w:color="auto"/>
        <w:bottom w:val="none" w:sz="0" w:space="0" w:color="auto"/>
        <w:right w:val="none" w:sz="0" w:space="0" w:color="auto"/>
      </w:divBdr>
    </w:div>
    <w:div w:id="1026831214">
      <w:bodyDiv w:val="1"/>
      <w:marLeft w:val="0"/>
      <w:marRight w:val="0"/>
      <w:marTop w:val="0"/>
      <w:marBottom w:val="0"/>
      <w:divBdr>
        <w:top w:val="none" w:sz="0" w:space="0" w:color="auto"/>
        <w:left w:val="none" w:sz="0" w:space="0" w:color="auto"/>
        <w:bottom w:val="none" w:sz="0" w:space="0" w:color="auto"/>
        <w:right w:val="none" w:sz="0" w:space="0" w:color="auto"/>
      </w:divBdr>
    </w:div>
    <w:div w:id="1326006190">
      <w:bodyDiv w:val="1"/>
      <w:marLeft w:val="0"/>
      <w:marRight w:val="0"/>
      <w:marTop w:val="0"/>
      <w:marBottom w:val="0"/>
      <w:divBdr>
        <w:top w:val="none" w:sz="0" w:space="0" w:color="auto"/>
        <w:left w:val="none" w:sz="0" w:space="0" w:color="auto"/>
        <w:bottom w:val="none" w:sz="0" w:space="0" w:color="auto"/>
        <w:right w:val="none" w:sz="0" w:space="0" w:color="auto"/>
      </w:divBdr>
    </w:div>
    <w:div w:id="158132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1688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Hadrabová</dc:creator>
  <cp:lastModifiedBy>Kateřina Hadrabová</cp:lastModifiedBy>
  <cp:revision>2</cp:revision>
  <cp:lastPrinted>2019-01-30T16:34:00Z</cp:lastPrinted>
  <dcterms:created xsi:type="dcterms:W3CDTF">2021-02-18T12:06:00Z</dcterms:created>
  <dcterms:modified xsi:type="dcterms:W3CDTF">2021-02-18T12:06:00Z</dcterms:modified>
</cp:coreProperties>
</file>